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D61" w:rsidRDefault="00966D6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66D61" w:rsidRDefault="00966D61">
      <w:pPr>
        <w:pStyle w:val="ConsPlusNormal"/>
        <w:jc w:val="both"/>
        <w:outlineLvl w:val="0"/>
      </w:pPr>
      <w:bookmarkStart w:id="0" w:name="_GoBack"/>
      <w:bookmarkEnd w:id="0"/>
    </w:p>
    <w:p w:rsidR="00966D61" w:rsidRDefault="00966D61">
      <w:pPr>
        <w:pStyle w:val="ConsPlusTitle"/>
        <w:jc w:val="center"/>
        <w:outlineLvl w:val="0"/>
      </w:pPr>
      <w:r>
        <w:t>АДМИНИСТРАЦИЯ ГОРОДА ПЕРМИ</w:t>
      </w:r>
    </w:p>
    <w:p w:rsidR="00966D61" w:rsidRDefault="00966D61">
      <w:pPr>
        <w:pStyle w:val="ConsPlusTitle"/>
        <w:jc w:val="both"/>
      </w:pPr>
    </w:p>
    <w:p w:rsidR="00966D61" w:rsidRDefault="00966D61">
      <w:pPr>
        <w:pStyle w:val="ConsPlusTitle"/>
        <w:jc w:val="center"/>
      </w:pPr>
      <w:r>
        <w:t>ПОСТАНОВЛЕНИЕ</w:t>
      </w:r>
    </w:p>
    <w:p w:rsidR="00966D61" w:rsidRDefault="00966D61">
      <w:pPr>
        <w:pStyle w:val="ConsPlusTitle"/>
        <w:jc w:val="center"/>
      </w:pPr>
      <w:r>
        <w:t>от 19 октября 2018 г. N 779</w:t>
      </w:r>
    </w:p>
    <w:p w:rsidR="00966D61" w:rsidRDefault="00966D61">
      <w:pPr>
        <w:pStyle w:val="ConsPlusTitle"/>
        <w:jc w:val="both"/>
      </w:pPr>
    </w:p>
    <w:p w:rsidR="00966D61" w:rsidRDefault="00966D61">
      <w:pPr>
        <w:pStyle w:val="ConsPlusTitle"/>
        <w:jc w:val="center"/>
      </w:pPr>
      <w:r>
        <w:t>ОБ УТВЕРЖДЕНИИ МУНИЦИПАЛЬНОЙ ПРОГРАММЫ "ОБЩЕСТВЕННОЕ</w:t>
      </w:r>
    </w:p>
    <w:p w:rsidR="00966D61" w:rsidRDefault="00966D61">
      <w:pPr>
        <w:pStyle w:val="ConsPlusTitle"/>
        <w:jc w:val="center"/>
      </w:pPr>
      <w:r>
        <w:t>СОГЛАСИЕ"</w:t>
      </w:r>
    </w:p>
    <w:p w:rsidR="00966D61" w:rsidRDefault="00966D6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66D6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66D61" w:rsidRDefault="00966D6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66D61" w:rsidRDefault="00966D6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27.12.2018 </w:t>
            </w:r>
            <w:hyperlink r:id="rId5" w:history="1">
              <w:r>
                <w:rPr>
                  <w:color w:val="0000FF"/>
                </w:rPr>
                <w:t>N 1073</w:t>
              </w:r>
            </w:hyperlink>
            <w:r>
              <w:rPr>
                <w:color w:val="392C69"/>
              </w:rPr>
              <w:t>,</w:t>
            </w:r>
          </w:p>
          <w:p w:rsidR="00966D61" w:rsidRDefault="00966D6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12.04.2019 </w:t>
            </w:r>
            <w:hyperlink r:id="rId6" w:history="1">
              <w:r>
                <w:rPr>
                  <w:color w:val="0000FF"/>
                </w:rPr>
                <w:t>N 93-П</w:t>
              </w:r>
            </w:hyperlink>
            <w:r>
              <w:rPr>
                <w:color w:val="392C69"/>
              </w:rPr>
              <w:t xml:space="preserve">, от 24.05.2019 </w:t>
            </w:r>
            <w:hyperlink r:id="rId7" w:history="1">
              <w:r>
                <w:rPr>
                  <w:color w:val="0000FF"/>
                </w:rPr>
                <w:t>N 207</w:t>
              </w:r>
            </w:hyperlink>
            <w:r>
              <w:rPr>
                <w:color w:val="392C69"/>
              </w:rPr>
              <w:t xml:space="preserve">, от 22.07.2019 </w:t>
            </w:r>
            <w:hyperlink r:id="rId8" w:history="1">
              <w:r>
                <w:rPr>
                  <w:color w:val="0000FF"/>
                </w:rPr>
                <w:t>N 414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4" w:history="1">
        <w:r>
          <w:rPr>
            <w:color w:val="0000FF"/>
          </w:rPr>
          <w:t>программу</w:t>
        </w:r>
      </w:hyperlink>
      <w:r>
        <w:t xml:space="preserve"> "Общественное согласие".</w:t>
      </w:r>
    </w:p>
    <w:p w:rsidR="00966D61" w:rsidRDefault="00966D61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966D61" w:rsidRDefault="00966D61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12" w:history="1">
        <w:r>
          <w:rPr>
            <w:color w:val="0000FF"/>
          </w:rPr>
          <w:t>N 871</w:t>
        </w:r>
      </w:hyperlink>
      <w:r>
        <w:t xml:space="preserve"> "Об утверждении муниципальной программы "Общественное участие";</w:t>
      </w:r>
    </w:p>
    <w:p w:rsidR="00966D61" w:rsidRDefault="00966D61">
      <w:pPr>
        <w:pStyle w:val="ConsPlusNormal"/>
        <w:spacing w:before="220"/>
        <w:ind w:firstLine="540"/>
        <w:jc w:val="both"/>
      </w:pPr>
      <w:r>
        <w:t xml:space="preserve">от 7 декабря 2017 г. </w:t>
      </w:r>
      <w:hyperlink r:id="rId13" w:history="1">
        <w:r>
          <w:rPr>
            <w:color w:val="0000FF"/>
          </w:rPr>
          <w:t>N 1105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19.10.2017 N 871";</w:t>
      </w:r>
    </w:p>
    <w:p w:rsidR="00966D61" w:rsidRDefault="00966D61">
      <w:pPr>
        <w:pStyle w:val="ConsPlusNormal"/>
        <w:spacing w:before="220"/>
        <w:ind w:firstLine="540"/>
        <w:jc w:val="both"/>
      </w:pPr>
      <w:r>
        <w:t xml:space="preserve">от 26 февраля 2018 г. </w:t>
      </w:r>
      <w:hyperlink r:id="rId14" w:history="1">
        <w:r>
          <w:rPr>
            <w:color w:val="0000FF"/>
          </w:rPr>
          <w:t>N 109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19.10.2017 N 871";</w:t>
      </w:r>
    </w:p>
    <w:p w:rsidR="00966D61" w:rsidRDefault="00966D61">
      <w:pPr>
        <w:pStyle w:val="ConsPlusNormal"/>
        <w:spacing w:before="220"/>
        <w:ind w:firstLine="540"/>
        <w:jc w:val="both"/>
      </w:pPr>
      <w:r>
        <w:t xml:space="preserve">от 13 марта 2018 г. </w:t>
      </w:r>
      <w:hyperlink r:id="rId15" w:history="1">
        <w:r>
          <w:rPr>
            <w:color w:val="0000FF"/>
          </w:rPr>
          <w:t>N 132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19.10.2017 N 871";</w:t>
      </w:r>
    </w:p>
    <w:p w:rsidR="00966D61" w:rsidRDefault="00966D61">
      <w:pPr>
        <w:pStyle w:val="ConsPlusNormal"/>
        <w:spacing w:before="220"/>
        <w:ind w:firstLine="540"/>
        <w:jc w:val="both"/>
      </w:pPr>
      <w:r>
        <w:t xml:space="preserve">от 20 апреля 2018 г. </w:t>
      </w:r>
      <w:hyperlink r:id="rId16" w:history="1">
        <w:r>
          <w:rPr>
            <w:color w:val="0000FF"/>
          </w:rPr>
          <w:t>N 241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19.10.2017 N 871";</w:t>
      </w:r>
    </w:p>
    <w:p w:rsidR="00966D61" w:rsidRDefault="00966D61">
      <w:pPr>
        <w:pStyle w:val="ConsPlusNormal"/>
        <w:spacing w:before="220"/>
        <w:ind w:firstLine="540"/>
        <w:jc w:val="both"/>
      </w:pPr>
      <w:r>
        <w:t xml:space="preserve">от 15 июня 2018 г. </w:t>
      </w:r>
      <w:hyperlink r:id="rId17" w:history="1">
        <w:r>
          <w:rPr>
            <w:color w:val="0000FF"/>
          </w:rPr>
          <w:t>N 393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19.10.2017 N 871";</w:t>
      </w:r>
    </w:p>
    <w:p w:rsidR="00966D61" w:rsidRDefault="00966D61">
      <w:pPr>
        <w:pStyle w:val="ConsPlusNormal"/>
        <w:spacing w:before="220"/>
        <w:ind w:firstLine="540"/>
        <w:jc w:val="both"/>
      </w:pPr>
      <w:r>
        <w:t xml:space="preserve">от 14 сентября 2018 г. </w:t>
      </w:r>
      <w:hyperlink r:id="rId18" w:history="1">
        <w:r>
          <w:rPr>
            <w:color w:val="0000FF"/>
          </w:rPr>
          <w:t>N 606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19.10.2017 N 871";</w:t>
      </w:r>
    </w:p>
    <w:p w:rsidR="00966D61" w:rsidRDefault="00966D61">
      <w:pPr>
        <w:pStyle w:val="ConsPlusNormal"/>
        <w:spacing w:before="220"/>
        <w:ind w:firstLine="540"/>
        <w:jc w:val="both"/>
      </w:pPr>
      <w:r>
        <w:t xml:space="preserve">от 18 октября 2017 г. </w:t>
      </w:r>
      <w:hyperlink r:id="rId19" w:history="1">
        <w:r>
          <w:rPr>
            <w:color w:val="0000FF"/>
          </w:rPr>
          <w:t>N 865</w:t>
        </w:r>
      </w:hyperlink>
      <w:r>
        <w:t xml:space="preserve"> "Об утверждении муниципальной программы "Укрепление межнационального и межконфессионального согласия в городе Перми";</w:t>
      </w:r>
    </w:p>
    <w:p w:rsidR="00966D61" w:rsidRDefault="00966D61">
      <w:pPr>
        <w:pStyle w:val="ConsPlusNormal"/>
        <w:spacing w:before="220"/>
        <w:ind w:firstLine="540"/>
        <w:jc w:val="both"/>
      </w:pPr>
      <w:r>
        <w:t xml:space="preserve">от 17 ноября 2017 г. </w:t>
      </w:r>
      <w:hyperlink r:id="rId20" w:history="1">
        <w:r>
          <w:rPr>
            <w:color w:val="0000FF"/>
          </w:rPr>
          <w:t>N 1048</w:t>
        </w:r>
      </w:hyperlink>
      <w:r>
        <w:t xml:space="preserve"> "О внесении изменений в муниципальную программу </w:t>
      </w:r>
      <w:r>
        <w:lastRenderedPageBreak/>
        <w:t>"Укрепление межнационального и межконфессионального согласия в городе Перми", утвержденную Постановлением администрации города Перми от 18.10.2017 N 865";</w:t>
      </w:r>
    </w:p>
    <w:p w:rsidR="00966D61" w:rsidRDefault="00966D61">
      <w:pPr>
        <w:pStyle w:val="ConsPlusNormal"/>
        <w:spacing w:before="220"/>
        <w:ind w:firstLine="540"/>
        <w:jc w:val="both"/>
      </w:pPr>
      <w:r>
        <w:t xml:space="preserve">от 6 марта 2018 г. </w:t>
      </w:r>
      <w:hyperlink r:id="rId21" w:history="1">
        <w:r>
          <w:rPr>
            <w:color w:val="0000FF"/>
          </w:rPr>
          <w:t>N 118</w:t>
        </w:r>
      </w:hyperlink>
      <w:r>
        <w:t xml:space="preserve"> "О внесении изменений в муниципальную программу "Укрепление межнационального и межконфессионального согласия в городе Перми", утвержденную Постановлением администрации города Перми от 18.10.2017 N 865";</w:t>
      </w:r>
    </w:p>
    <w:p w:rsidR="00966D61" w:rsidRDefault="00966D61">
      <w:pPr>
        <w:pStyle w:val="ConsPlusNormal"/>
        <w:spacing w:before="220"/>
        <w:ind w:firstLine="540"/>
        <w:jc w:val="both"/>
      </w:pPr>
      <w:r>
        <w:t xml:space="preserve">от 4 июня 2018 г. </w:t>
      </w:r>
      <w:hyperlink r:id="rId22" w:history="1">
        <w:r>
          <w:rPr>
            <w:color w:val="0000FF"/>
          </w:rPr>
          <w:t>N 354</w:t>
        </w:r>
      </w:hyperlink>
      <w:r>
        <w:t xml:space="preserve"> "О внесении изменений в муниципальную программу "Укрепление межнационального и межконфессионального согласия в городе Перми", утвержденную Постановлением администрации города Перми от 18.10.2017 N 865";</w:t>
      </w:r>
    </w:p>
    <w:p w:rsidR="00966D61" w:rsidRDefault="00966D61">
      <w:pPr>
        <w:pStyle w:val="ConsPlusNormal"/>
        <w:spacing w:before="220"/>
        <w:ind w:firstLine="540"/>
        <w:jc w:val="both"/>
      </w:pPr>
      <w:r>
        <w:t xml:space="preserve">от 27 сентября 2018 г. </w:t>
      </w:r>
      <w:hyperlink r:id="rId23" w:history="1">
        <w:r>
          <w:rPr>
            <w:color w:val="0000FF"/>
          </w:rPr>
          <w:t>N 642</w:t>
        </w:r>
      </w:hyperlink>
      <w:r>
        <w:t xml:space="preserve"> "О внесении изменений в муниципальную программу "Укрепление межнационального и межконфессионального согласия в городе Перми", утвержденную Постановлением администрации города Перми от 18.10.2017 N 865".</w:t>
      </w:r>
    </w:p>
    <w:p w:rsidR="00966D61" w:rsidRDefault="00966D61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966D61" w:rsidRDefault="00966D61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66D61" w:rsidRDefault="00966D61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- начальника управления по вопросам общественного самоуправления и межнациональным отношениям администрации города Перми Королеву Л.В.</w:t>
      </w: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right"/>
      </w:pPr>
      <w:r>
        <w:t>Глава города Перми</w:t>
      </w:r>
    </w:p>
    <w:p w:rsidR="00966D61" w:rsidRDefault="00966D61">
      <w:pPr>
        <w:pStyle w:val="ConsPlusNormal"/>
        <w:jc w:val="right"/>
      </w:pPr>
      <w:r>
        <w:t>Д.И.САМОЙЛОВ</w:t>
      </w: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right"/>
        <w:outlineLvl w:val="0"/>
      </w:pPr>
      <w:r>
        <w:t>УТВЕРЖДЕНА</w:t>
      </w:r>
    </w:p>
    <w:p w:rsidR="00966D61" w:rsidRDefault="00966D61">
      <w:pPr>
        <w:pStyle w:val="ConsPlusNormal"/>
        <w:jc w:val="right"/>
      </w:pPr>
      <w:r>
        <w:t>Постановлением</w:t>
      </w:r>
    </w:p>
    <w:p w:rsidR="00966D61" w:rsidRDefault="00966D61">
      <w:pPr>
        <w:pStyle w:val="ConsPlusNormal"/>
        <w:jc w:val="right"/>
      </w:pPr>
      <w:r>
        <w:t>администрации города Перми</w:t>
      </w:r>
    </w:p>
    <w:p w:rsidR="00966D61" w:rsidRDefault="00966D61">
      <w:pPr>
        <w:pStyle w:val="ConsPlusNormal"/>
        <w:jc w:val="right"/>
      </w:pPr>
      <w:r>
        <w:t>от 19.10.2018 N 779</w:t>
      </w: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Title"/>
        <w:jc w:val="center"/>
      </w:pPr>
      <w:bookmarkStart w:id="1" w:name="P44"/>
      <w:bookmarkEnd w:id="1"/>
      <w:r>
        <w:t>МУНИЦИПАЛЬНАЯ ПРОГРАММА</w:t>
      </w:r>
    </w:p>
    <w:p w:rsidR="00966D61" w:rsidRDefault="00966D61">
      <w:pPr>
        <w:pStyle w:val="ConsPlusTitle"/>
        <w:jc w:val="center"/>
      </w:pPr>
      <w:r>
        <w:t>"ОБЩЕСТВЕННОЕ СОГЛАСИЕ"</w:t>
      </w:r>
    </w:p>
    <w:p w:rsidR="00966D61" w:rsidRDefault="00966D6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66D6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66D61" w:rsidRDefault="00966D6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66D61" w:rsidRDefault="00966D6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27.12.2018 </w:t>
            </w:r>
            <w:hyperlink r:id="rId24" w:history="1">
              <w:r>
                <w:rPr>
                  <w:color w:val="0000FF"/>
                </w:rPr>
                <w:t>N 1073</w:t>
              </w:r>
            </w:hyperlink>
            <w:r>
              <w:rPr>
                <w:color w:val="392C69"/>
              </w:rPr>
              <w:t>,</w:t>
            </w:r>
          </w:p>
          <w:p w:rsidR="00966D61" w:rsidRDefault="00966D6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12.04.2019 </w:t>
            </w:r>
            <w:hyperlink r:id="rId25" w:history="1">
              <w:r>
                <w:rPr>
                  <w:color w:val="0000FF"/>
                </w:rPr>
                <w:t>N 93-П</w:t>
              </w:r>
            </w:hyperlink>
            <w:r>
              <w:rPr>
                <w:color w:val="392C69"/>
              </w:rPr>
              <w:t xml:space="preserve">, от 24.05.2019 </w:t>
            </w:r>
            <w:hyperlink r:id="rId26" w:history="1">
              <w:r>
                <w:rPr>
                  <w:color w:val="0000FF"/>
                </w:rPr>
                <w:t>N 207</w:t>
              </w:r>
            </w:hyperlink>
            <w:r>
              <w:rPr>
                <w:color w:val="392C69"/>
              </w:rPr>
              <w:t xml:space="preserve">, от 22.07.2019 </w:t>
            </w:r>
            <w:hyperlink r:id="rId27" w:history="1">
              <w:r>
                <w:rPr>
                  <w:color w:val="0000FF"/>
                </w:rPr>
                <w:t>N 414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66D61" w:rsidRDefault="00966D61">
      <w:pPr>
        <w:pStyle w:val="ConsPlusNormal"/>
        <w:jc w:val="both"/>
      </w:pPr>
    </w:p>
    <w:p w:rsidR="00966D61" w:rsidRDefault="00966D61">
      <w:pPr>
        <w:pStyle w:val="ConsPlusTitle"/>
        <w:jc w:val="center"/>
        <w:outlineLvl w:val="1"/>
      </w:pPr>
      <w:r>
        <w:t>ПАСПОРТ</w:t>
      </w:r>
    </w:p>
    <w:p w:rsidR="00966D61" w:rsidRDefault="00966D61">
      <w:pPr>
        <w:pStyle w:val="ConsPlusTitle"/>
        <w:jc w:val="center"/>
      </w:pPr>
      <w:r>
        <w:t>муниципальной программы</w:t>
      </w:r>
    </w:p>
    <w:p w:rsidR="00966D61" w:rsidRDefault="00966D61">
      <w:pPr>
        <w:pStyle w:val="ConsPlusNormal"/>
        <w:jc w:val="both"/>
      </w:pPr>
    </w:p>
    <w:p w:rsidR="00966D61" w:rsidRDefault="00966D61">
      <w:pPr>
        <w:sectPr w:rsidR="00966D61" w:rsidSect="00E048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835"/>
        <w:gridCol w:w="1417"/>
        <w:gridCol w:w="1474"/>
        <w:gridCol w:w="1474"/>
        <w:gridCol w:w="1531"/>
        <w:gridCol w:w="1538"/>
      </w:tblGrid>
      <w:tr w:rsidR="00966D61">
        <w:tc>
          <w:tcPr>
            <w:tcW w:w="454" w:type="dxa"/>
          </w:tcPr>
          <w:p w:rsidR="00966D61" w:rsidRDefault="00966D61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835" w:type="dxa"/>
          </w:tcPr>
          <w:p w:rsidR="00966D61" w:rsidRDefault="00966D6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434" w:type="dxa"/>
            <w:gridSpan w:val="5"/>
          </w:tcPr>
          <w:p w:rsidR="00966D61" w:rsidRDefault="00966D6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66D61">
        <w:tc>
          <w:tcPr>
            <w:tcW w:w="45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34" w:type="dxa"/>
            <w:gridSpan w:val="5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</w:tr>
      <w:tr w:rsidR="00966D61">
        <w:tc>
          <w:tcPr>
            <w:tcW w:w="45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966D61" w:rsidRDefault="00966D61">
            <w:pPr>
              <w:pStyle w:val="ConsPlusNormal"/>
              <w:jc w:val="both"/>
            </w:pPr>
            <w:r>
              <w:t>Наименование программы</w:t>
            </w:r>
          </w:p>
        </w:tc>
        <w:tc>
          <w:tcPr>
            <w:tcW w:w="7434" w:type="dxa"/>
            <w:gridSpan w:val="5"/>
          </w:tcPr>
          <w:p w:rsidR="00966D61" w:rsidRDefault="00966D61">
            <w:pPr>
              <w:pStyle w:val="ConsPlusNormal"/>
              <w:jc w:val="both"/>
            </w:pPr>
            <w:r>
              <w:t>"Общественное согласие" (далее - программа)</w:t>
            </w:r>
          </w:p>
        </w:tc>
      </w:tr>
      <w:tr w:rsidR="00966D61">
        <w:tc>
          <w:tcPr>
            <w:tcW w:w="454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966D61" w:rsidRDefault="00966D61">
            <w:pPr>
              <w:pStyle w:val="ConsPlusNormal"/>
              <w:jc w:val="both"/>
            </w:pPr>
            <w:r>
              <w:t>Ответственный руководитель ФЦБ</w:t>
            </w:r>
          </w:p>
        </w:tc>
        <w:tc>
          <w:tcPr>
            <w:tcW w:w="7434" w:type="dxa"/>
            <w:gridSpan w:val="5"/>
          </w:tcPr>
          <w:p w:rsidR="00966D61" w:rsidRDefault="00966D61">
            <w:pPr>
              <w:pStyle w:val="ConsPlusNormal"/>
              <w:jc w:val="both"/>
            </w:pPr>
            <w:r>
              <w:t>руководитель функционально-целевого блока "Общественные связи и безопасность города"</w:t>
            </w:r>
          </w:p>
        </w:tc>
      </w:tr>
      <w:tr w:rsidR="00966D61">
        <w:tc>
          <w:tcPr>
            <w:tcW w:w="454" w:type="dxa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966D61" w:rsidRDefault="00966D61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7434" w:type="dxa"/>
            <w:gridSpan w:val="5"/>
          </w:tcPr>
          <w:p w:rsidR="00966D61" w:rsidRDefault="00966D61">
            <w:pPr>
              <w:pStyle w:val="ConsPlusNormal"/>
              <w:jc w:val="both"/>
            </w:pPr>
            <w:r>
              <w:t>управление по вопросам общественного самоуправления и межнациональным отношениям администрации города Перми (далее - УВОСиМО)</w:t>
            </w:r>
          </w:p>
        </w:tc>
      </w:tr>
      <w:tr w:rsidR="00966D61">
        <w:tc>
          <w:tcPr>
            <w:tcW w:w="454" w:type="dxa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966D61" w:rsidRDefault="00966D61">
            <w:pPr>
              <w:pStyle w:val="ConsPlusNormal"/>
              <w:jc w:val="both"/>
            </w:pPr>
            <w:r>
              <w:t>Участники программы</w:t>
            </w:r>
          </w:p>
        </w:tc>
        <w:tc>
          <w:tcPr>
            <w:tcW w:w="7434" w:type="dxa"/>
            <w:gridSpan w:val="5"/>
          </w:tcPr>
          <w:p w:rsidR="00966D61" w:rsidRDefault="00966D61">
            <w:pPr>
              <w:pStyle w:val="ConsPlusNormal"/>
              <w:jc w:val="both"/>
            </w:pPr>
            <w:r>
              <w:t>УВОСиМО;</w:t>
            </w:r>
          </w:p>
          <w:p w:rsidR="00966D61" w:rsidRDefault="00966D61">
            <w:pPr>
              <w:pStyle w:val="ConsPlusNormal"/>
              <w:jc w:val="both"/>
            </w:pPr>
            <w:r>
              <w:t>департамент культуры и молодежной политики администрации города Перми (далее - ДКМП);</w:t>
            </w:r>
          </w:p>
          <w:p w:rsidR="00966D61" w:rsidRDefault="00966D61">
            <w:pPr>
              <w:pStyle w:val="ConsPlusNormal"/>
              <w:jc w:val="both"/>
            </w:pPr>
            <w:r>
              <w:t>муниципальные учреждения, подведомственные ДКМП;</w:t>
            </w:r>
          </w:p>
          <w:p w:rsidR="00966D61" w:rsidRDefault="00966D61">
            <w:pPr>
              <w:pStyle w:val="ConsPlusNormal"/>
              <w:jc w:val="both"/>
            </w:pPr>
            <w:r>
              <w:t>департамент образования администрации города Перми (далее - ДО);</w:t>
            </w:r>
          </w:p>
          <w:p w:rsidR="00966D61" w:rsidRDefault="00966D61">
            <w:pPr>
              <w:pStyle w:val="ConsPlusNormal"/>
              <w:jc w:val="both"/>
            </w:pPr>
            <w:r>
              <w:t>муниципальные образовательные организации, подведомственные ДО;</w:t>
            </w:r>
          </w:p>
          <w:p w:rsidR="00966D61" w:rsidRDefault="00966D61">
            <w:pPr>
              <w:pStyle w:val="ConsPlusNormal"/>
              <w:jc w:val="both"/>
            </w:pPr>
            <w:r>
              <w:t>администрация Дзержинского района города Перми (далее - АДР);</w:t>
            </w:r>
          </w:p>
          <w:p w:rsidR="00966D61" w:rsidRDefault="00966D61">
            <w:pPr>
              <w:pStyle w:val="ConsPlusNormal"/>
              <w:jc w:val="both"/>
            </w:pPr>
            <w:r>
              <w:t>администрация Индустриального района города Перми (далее - АИР);</w:t>
            </w:r>
          </w:p>
          <w:p w:rsidR="00966D61" w:rsidRDefault="00966D61">
            <w:pPr>
              <w:pStyle w:val="ConsPlusNormal"/>
              <w:jc w:val="both"/>
            </w:pPr>
            <w:r>
              <w:t>администрация Кировского района города Перми (далее - АКР);</w:t>
            </w:r>
          </w:p>
          <w:p w:rsidR="00966D61" w:rsidRDefault="00966D61">
            <w:pPr>
              <w:pStyle w:val="ConsPlusNormal"/>
              <w:jc w:val="both"/>
            </w:pPr>
            <w:r>
              <w:t>администрация Ленинского района города Перми (далее - АЛР);</w:t>
            </w:r>
          </w:p>
          <w:p w:rsidR="00966D61" w:rsidRDefault="00966D61">
            <w:pPr>
              <w:pStyle w:val="ConsPlusNormal"/>
              <w:jc w:val="both"/>
            </w:pPr>
            <w:r>
              <w:t>администрация Мотовилихинского района города Перми (далее - АМР);</w:t>
            </w:r>
          </w:p>
          <w:p w:rsidR="00966D61" w:rsidRDefault="00966D61">
            <w:pPr>
              <w:pStyle w:val="ConsPlusNormal"/>
              <w:jc w:val="both"/>
            </w:pPr>
            <w:r>
              <w:t>администрация Орджоникидзевского района города Перми (далее - АОР);</w:t>
            </w:r>
          </w:p>
          <w:p w:rsidR="00966D61" w:rsidRDefault="00966D61">
            <w:pPr>
              <w:pStyle w:val="ConsPlusNormal"/>
              <w:jc w:val="both"/>
            </w:pPr>
            <w:r>
              <w:t>администрация Свердловского района города Перми (далее - АСР);</w:t>
            </w:r>
          </w:p>
          <w:p w:rsidR="00966D61" w:rsidRDefault="00966D61">
            <w:pPr>
              <w:pStyle w:val="ConsPlusNormal"/>
              <w:jc w:val="both"/>
            </w:pPr>
            <w:r>
              <w:t>администрация поселка Новые Ляды города Перми (далее - АНЛ)</w:t>
            </w:r>
          </w:p>
        </w:tc>
      </w:tr>
      <w:tr w:rsidR="00966D61">
        <w:tc>
          <w:tcPr>
            <w:tcW w:w="454" w:type="dxa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966D61" w:rsidRDefault="00966D61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434" w:type="dxa"/>
            <w:gridSpan w:val="5"/>
          </w:tcPr>
          <w:p w:rsidR="00966D61" w:rsidRDefault="00966D61">
            <w:pPr>
              <w:pStyle w:val="ConsPlusNormal"/>
              <w:jc w:val="both"/>
            </w:pPr>
            <w:r>
              <w:t xml:space="preserve">по данным реестра некоммерческих организаций (далее - НКО) Министерства юстиции Российской Федерации по состоянию на 1 августа 2018 г. на территории города Перми зарегистрированы 2338 организаций, осуществляющих деятельность в различных сферах городской жизни. По данным социологического исследования доля граждан, положительно оценивающих деятельность социально ориентированных некоммерческих организаций, осуществляющих деятельность на территории города Перми </w:t>
            </w:r>
            <w:r>
              <w:lastRenderedPageBreak/>
              <w:t>(далее - СО НКО), от общей численности опрошенных граждан, получивших услуги некоммерческих организаций в 2017 году, составила 74,8%, что на 9,2% больше, чем в 2016 году. Согласно социологическим исследованиям 2017 года жители города Перми информированы о деятельности общественных организаций: треть респондентов выбирали вариант "что-то слышал" (35,9%). Хорошо информированы о деятельности общественных организаций только 6,0% жителей города.</w:t>
            </w:r>
          </w:p>
          <w:p w:rsidR="00966D61" w:rsidRDefault="00966D61">
            <w:pPr>
              <w:pStyle w:val="ConsPlusNormal"/>
              <w:jc w:val="both"/>
            </w:pPr>
            <w:r>
              <w:t xml:space="preserve">В соответствии со </w:t>
            </w:r>
            <w:hyperlink r:id="rId28" w:history="1">
              <w:r>
                <w:rPr>
                  <w:color w:val="0000FF"/>
                </w:rPr>
                <w:t>статьей 31.1</w:t>
              </w:r>
            </w:hyperlink>
            <w:r>
              <w:t xml:space="preserve"> Федерального закона от 12 января 1996 г. N 7-ФЗ "О некоммерческих организациях" органы местного самоуправления могут оказывать поддержку СО НКО. В целях обеспечения эффективной системы взаимодействия органов власти с институтами гражданского общества </w:t>
            </w:r>
            <w:hyperlink r:id="rId2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Пермского края от 3 октября 2013 г. N 1326-п утверждена государственная программа Пермского края "Общество и власть".</w:t>
            </w:r>
          </w:p>
          <w:p w:rsidR="00966D61" w:rsidRDefault="00966D61">
            <w:pPr>
              <w:pStyle w:val="ConsPlusNormal"/>
              <w:jc w:val="both"/>
            </w:pPr>
            <w:r>
              <w:t xml:space="preserve">Цели, задачи, принципы, приоритеты и механизмы поддержки деятельности СО НКО, осуществляющих деятельность на территории города Перми, а также стратегии действий органов местного самоуправления муниципального образования город Пермь, направленной на развитие некоммерческого сектора города Перми и формирование системы воздействия на СО НКО, на условия их поддержки для изменения структуры, эффективности и результативности деятельности СО НКО, определены в </w:t>
            </w:r>
            <w:hyperlink r:id="rId30" w:history="1">
              <w:r>
                <w:rPr>
                  <w:color w:val="0000FF"/>
                </w:rPr>
                <w:t>Концепции</w:t>
              </w:r>
            </w:hyperlink>
            <w:r>
              <w:t xml:space="preserve"> поддержки социально ориентированных некоммерческих организаций, осуществляющих деятельность на территории города Перми, утвержденной решением Пермской городской Думы от 25 марта 2014 г. N 55 (далее - Концепция).</w:t>
            </w:r>
          </w:p>
          <w:p w:rsidR="00966D61" w:rsidRDefault="00966D61">
            <w:pPr>
              <w:pStyle w:val="ConsPlusNormal"/>
              <w:jc w:val="both"/>
            </w:pPr>
            <w:r>
              <w:t>Поддержка НКО является необходимым инструментом решения задач социально-экономического и культурного развития города Перми ввиду особой актуальной и потенциальной роли НКО в жизнедеятельности города Перми. Муниципальная поддержка оказывается в следующих формах: финансовой, имущественной, информационной и методической.</w:t>
            </w:r>
          </w:p>
          <w:p w:rsidR="00966D61" w:rsidRDefault="00966D61">
            <w:pPr>
              <w:pStyle w:val="ConsPlusNormal"/>
              <w:jc w:val="both"/>
            </w:pPr>
            <w:r>
              <w:t xml:space="preserve">В соответствии с целью "Повышение уровня гражданской культуры и создание условий поддержания гражданского согласия в обществе" </w:t>
            </w:r>
            <w:hyperlink r:id="rId31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 (далее - План СЭР), необходимо вовлекать граждан в местное самоуправление через развитие института общественного контроля, развитие системы территориального общественного самоуправления, развитие общественных центров как площадки общественного участия населения города Перми и поддержки СО НКО в решении вопросов местного значения; расширять виды и объемы оказания услуг СО НКО через формирование благоприятных условий для поддержки и развития СО НКО на территории города Перми, поддержку общественно полезной деятельности СО НКО.</w:t>
            </w:r>
          </w:p>
          <w:p w:rsidR="00966D61" w:rsidRDefault="00966D61">
            <w:pPr>
              <w:pStyle w:val="ConsPlusNormal"/>
              <w:jc w:val="both"/>
            </w:pPr>
            <w:r>
              <w:t>С целью повышения эффективности поддержки НКО, вовлечения населения в их социально ориентированную деятельность и увеличения ее результативности необходимы новые подходы к организации взаимодействия органов местного самоуправления с НКО.</w:t>
            </w:r>
          </w:p>
          <w:p w:rsidR="00966D61" w:rsidRDefault="00966D61">
            <w:pPr>
              <w:pStyle w:val="ConsPlusNormal"/>
              <w:jc w:val="both"/>
            </w:pPr>
            <w:r>
              <w:t>Проведение комплекса исследований и мониторинга поможет сформировать систему показателей деятельности НКО, данных о состоянии, результативности и условиях функционирования СО НКО. Разработка нормативных правовых актов позволит обеспечить правовые условия для расширения участия СО НКО и граждан в решении вопросов местного значения.</w:t>
            </w:r>
          </w:p>
          <w:p w:rsidR="00966D61" w:rsidRDefault="00966D61">
            <w:pPr>
              <w:pStyle w:val="ConsPlusNormal"/>
              <w:jc w:val="both"/>
            </w:pPr>
            <w:r>
              <w:t>Предоставление грантов на конкурсной основе усилит активность, вовлеченность СО НКО в решение вопросов местного значения.</w:t>
            </w:r>
          </w:p>
          <w:p w:rsidR="00966D61" w:rsidRDefault="00966D61">
            <w:pPr>
              <w:pStyle w:val="ConsPlusNormal"/>
              <w:jc w:val="both"/>
            </w:pPr>
            <w:r>
              <w:t>Финансовая и имущественная поддержка позволят создать устойчивую базу для деятельности СО НКО, повысить результативность в решении приоритетных задач городского развития.</w:t>
            </w:r>
          </w:p>
          <w:p w:rsidR="00966D61" w:rsidRDefault="00966D61">
            <w:pPr>
              <w:pStyle w:val="ConsPlusNormal"/>
              <w:jc w:val="both"/>
            </w:pPr>
            <w:r>
              <w:t>Реализация обучающих программ повысит эффективность и профессионализм в деятельности СО НКО. Информационное сопровождение деятельности СО НКО обеспечит формирование благоприятной информационной среды для деятельности СО НКО.</w:t>
            </w:r>
          </w:p>
          <w:p w:rsidR="00966D61" w:rsidRDefault="00966D61">
            <w:pPr>
              <w:pStyle w:val="ConsPlusNormal"/>
              <w:jc w:val="both"/>
            </w:pPr>
            <w:r>
              <w:t>На территории города Перми осуществляют деятельность более 30 национально-культурных и более 80 религиозных общественных объединений. По данным Всероссийской переписи населения 2010 года в городе Перми проживают представители более 132 народов, основу населения составляют русские (83,1%), а также татары (3,5%), башкиры (0,8%), коми-пермяки (0,7%).</w:t>
            </w:r>
          </w:p>
          <w:p w:rsidR="00966D61" w:rsidRDefault="00966D61">
            <w:pPr>
              <w:pStyle w:val="ConsPlusNormal"/>
              <w:jc w:val="both"/>
            </w:pPr>
            <w:r>
              <w:t>По данным социологического исследования, проведенного в 2017 году, доля граждан, положительно оценивающих состояние межнациональных отношений, составляет 82,1% от общей численности опрошенных. Доля граждан, положительно оценивающих состояние межконфессиональных отношений, - 90,8% от общей численности опрошенных.</w:t>
            </w:r>
          </w:p>
          <w:p w:rsidR="00966D61" w:rsidRDefault="00966D61">
            <w:pPr>
              <w:pStyle w:val="ConsPlusNormal"/>
              <w:jc w:val="both"/>
            </w:pPr>
            <w:r>
              <w:t>Рост промышленности и благополучное социально-экономическое развитие города стали причиной активного миграционного притока в последнее десятилетие. Миграционная ситуация в городе Перми за 2017 год характеризовалась превышением числа прибывших над числом выбывших. При росте на 4,1% общего объема миграции по сравнению с 2016 годом миграционный прирост составил 4027 чел. Наибольший объем миграции за истекший год и миграционный прирост сложился в Мотовилихинском районе города Перми.</w:t>
            </w:r>
          </w:p>
          <w:p w:rsidR="00966D61" w:rsidRDefault="00966D61">
            <w:pPr>
              <w:pStyle w:val="ConsPlusNormal"/>
              <w:jc w:val="both"/>
            </w:pPr>
            <w:r>
              <w:t>В первом квартале 2018 года миграционный прирост населения в городе Перми составил 2466 человек. По данному показателю по сравнению с городами-аналогами Пермь находится на 2 месте (после Казани). На 1 июня 2018 г. на территории Пермского края находится иностранных граждан и лиц без гражданства - 29310 человек, оформлено 5072 патента.</w:t>
            </w:r>
          </w:p>
          <w:p w:rsidR="00966D61" w:rsidRDefault="00966D61">
            <w:pPr>
              <w:pStyle w:val="ConsPlusNormal"/>
              <w:jc w:val="both"/>
            </w:pPr>
            <w:r>
              <w:t>Таким образом, развитие сферы межэтнических и межконфессиональных отношений характеризуется важными процессами, среди которых:</w:t>
            </w:r>
          </w:p>
          <w:p w:rsidR="00966D61" w:rsidRDefault="00966D61">
            <w:pPr>
              <w:pStyle w:val="ConsPlusNormal"/>
              <w:jc w:val="both"/>
            </w:pPr>
            <w:r>
              <w:t>усложнение этнического состава населения, вызванного трудовой миграцией;</w:t>
            </w:r>
          </w:p>
          <w:p w:rsidR="00966D61" w:rsidRDefault="00966D61">
            <w:pPr>
              <w:pStyle w:val="ConsPlusNormal"/>
              <w:jc w:val="both"/>
            </w:pPr>
            <w:r>
              <w:t>низкий уровень этнокультурной компетентности населения, недостаточное представление о культуре, менталитете, нормах поведения;</w:t>
            </w:r>
          </w:p>
          <w:p w:rsidR="00966D61" w:rsidRDefault="00966D61">
            <w:pPr>
              <w:pStyle w:val="ConsPlusNormal"/>
              <w:jc w:val="both"/>
            </w:pPr>
            <w:r>
              <w:t>увеличение численности мигрантов из ближнего зарубежья, недостаточная развитость системы их этнокультурной, социальной адаптации;</w:t>
            </w:r>
          </w:p>
          <w:p w:rsidR="00966D61" w:rsidRDefault="00966D61">
            <w:pPr>
              <w:pStyle w:val="ConsPlusNormal"/>
              <w:jc w:val="both"/>
            </w:pPr>
            <w:r>
              <w:t>снижение уровня интернационального образования;</w:t>
            </w:r>
          </w:p>
          <w:p w:rsidR="00966D61" w:rsidRDefault="00966D61">
            <w:pPr>
              <w:pStyle w:val="ConsPlusNormal"/>
              <w:jc w:val="both"/>
            </w:pPr>
            <w:r>
              <w:t>имеющие место факты тенденциозного освещения в средствах массовой информации проблемы национальных, конфессиональных отношений.</w:t>
            </w:r>
          </w:p>
          <w:p w:rsidR="00966D61" w:rsidRDefault="00966D61">
            <w:pPr>
              <w:pStyle w:val="ConsPlusNormal"/>
              <w:jc w:val="both"/>
            </w:pPr>
            <w:r>
              <w:t>Важным условием формирования гражданского общества является установление толерантного отношения граждан к лицам других национальностей, признание прав каждого гражданина вне зависимости от его национальной принадлежности на реализацию личных прав и свобод.</w:t>
            </w:r>
          </w:p>
          <w:p w:rsidR="00966D61" w:rsidRDefault="00966D61">
            <w:pPr>
              <w:pStyle w:val="ConsPlusNormal"/>
              <w:jc w:val="both"/>
            </w:pPr>
            <w:r>
              <w:t>Ситуация в городе Перми влияет на межэтнические и межконфессиональные процессы Пермского края.</w:t>
            </w:r>
          </w:p>
          <w:p w:rsidR="00966D61" w:rsidRDefault="00966D61">
            <w:pPr>
              <w:pStyle w:val="ConsPlusNormal"/>
              <w:jc w:val="both"/>
            </w:pPr>
            <w:r>
              <w:t>В сфере государственной национальной политики задачи поддержания межнационального мира и согласия, гармонизации межнациональных отношений, профилактики возникновения конфликтных ситуаций, содействия в диалоге между представителями различных этнических общностей для государственных и муниципальных органов и их должностных лиц определены в качестве приоритетных (</w:t>
            </w:r>
            <w:hyperlink r:id="rId32" w:history="1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Российской Федерации от 19 декабря 2012 г. N 1666 "О стратегии государственной национальной политики Российской Федерации на период до 2025 года" (далее - Указ).</w:t>
            </w:r>
          </w:p>
          <w:p w:rsidR="00966D61" w:rsidRDefault="00966D61">
            <w:pPr>
              <w:pStyle w:val="ConsPlusNormal"/>
              <w:jc w:val="both"/>
            </w:pPr>
            <w:r>
              <w:t xml:space="preserve">Программа подготовлена в соответствии с возникшей необходимостью реализации полномочий органов местного самоуправления, закрепленных в Федеральном </w:t>
            </w:r>
            <w:hyperlink r:id="rId33" w:history="1">
              <w:r>
                <w:rPr>
                  <w:color w:val="0000FF"/>
                </w:rPr>
                <w:t>законе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Федерации".</w:t>
            </w:r>
          </w:p>
          <w:p w:rsidR="00966D61" w:rsidRDefault="00966D61">
            <w:pPr>
              <w:pStyle w:val="ConsPlusNormal"/>
              <w:jc w:val="both"/>
            </w:pPr>
            <w:r>
              <w:t>На основании Плана СЭР установлены показатели конечного результата цели программы. В соответствии с целями, задачами, принципами, приоритетами и механизмами поддержки деятельности СО НКО, определенными Концепцией, установлены показатели конечного результата задач программы:</w:t>
            </w:r>
          </w:p>
          <w:p w:rsidR="00966D61" w:rsidRDefault="00966D61">
            <w:pPr>
              <w:pStyle w:val="ConsPlusNormal"/>
              <w:jc w:val="both"/>
            </w:pPr>
            <w:r>
              <w:t>количество СО НКО, внесенных в реестр СО НКО - получателей поддержки;</w:t>
            </w:r>
          </w:p>
          <w:p w:rsidR="00966D61" w:rsidRDefault="00966D61">
            <w:pPr>
              <w:pStyle w:val="ConsPlusNormal"/>
              <w:jc w:val="both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программы;</w:t>
            </w:r>
          </w:p>
          <w:p w:rsidR="00966D61" w:rsidRDefault="00966D61">
            <w:pPr>
              <w:pStyle w:val="ConsPlusNormal"/>
              <w:jc w:val="both"/>
            </w:pPr>
            <w:r>
              <w:t>количество ТОС, зарегистрированных на территории города Перми;</w:t>
            </w:r>
          </w:p>
          <w:p w:rsidR="00966D61" w:rsidRDefault="00966D61">
            <w:pPr>
              <w:pStyle w:val="ConsPlusNormal"/>
              <w:jc w:val="both"/>
            </w:pPr>
            <w:r>
              <w:t>количество СО НКО, получающих имущественную поддержку на базе общественных центров.</w:t>
            </w:r>
          </w:p>
          <w:p w:rsidR="00966D61" w:rsidRDefault="00966D61">
            <w:pPr>
              <w:pStyle w:val="ConsPlusNormal"/>
              <w:jc w:val="both"/>
            </w:pPr>
            <w:r>
              <w:t>В соответствии с определенными Указом приоритетами, целями, принципами, основными направлениями, задачами и механизмами реализации государственной национальной политики по укреплению государственного единства и целостности России установлены показатели конечного результата задач программы:</w:t>
            </w:r>
          </w:p>
          <w:p w:rsidR="00966D61" w:rsidRDefault="00966D61">
            <w:pPr>
              <w:pStyle w:val="ConsPlusNormal"/>
              <w:jc w:val="both"/>
            </w:pPr>
            <w:r>
              <w:t>доля граждан, положительно оценивающих состояние межнациональных отношений, от общей численности опрошенных;</w:t>
            </w:r>
          </w:p>
          <w:p w:rsidR="00966D61" w:rsidRDefault="00966D61">
            <w:pPr>
              <w:pStyle w:val="ConsPlusNormal"/>
              <w:jc w:val="both"/>
            </w:pPr>
            <w:r>
              <w:t>доля граждан, положительно оценивающих состояние межконфессиональных отношений, от общей численности опрошенных;</w:t>
            </w:r>
          </w:p>
          <w:p w:rsidR="00966D61" w:rsidRDefault="00966D61">
            <w:pPr>
              <w:pStyle w:val="ConsPlusNormal"/>
              <w:jc w:val="both"/>
            </w:pPr>
            <w:r>
              <w:t>количество аналитических отчетов мониторинга состояния сферы межэтнических и межконфессиональных отношений</w:t>
            </w:r>
          </w:p>
        </w:tc>
      </w:tr>
      <w:tr w:rsidR="00966D61">
        <w:tc>
          <w:tcPr>
            <w:tcW w:w="454" w:type="dxa"/>
          </w:tcPr>
          <w:p w:rsidR="00966D61" w:rsidRDefault="00966D61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835" w:type="dxa"/>
          </w:tcPr>
          <w:p w:rsidR="00966D61" w:rsidRDefault="00966D61">
            <w:pPr>
              <w:pStyle w:val="ConsPlusNormal"/>
              <w:jc w:val="both"/>
            </w:pPr>
            <w:r>
              <w:t>Цель программы</w:t>
            </w:r>
          </w:p>
        </w:tc>
        <w:tc>
          <w:tcPr>
            <w:tcW w:w="7434" w:type="dxa"/>
            <w:gridSpan w:val="5"/>
          </w:tcPr>
          <w:p w:rsidR="00966D61" w:rsidRDefault="00966D61">
            <w:pPr>
              <w:pStyle w:val="ConsPlusNormal"/>
              <w:jc w:val="both"/>
            </w:pPr>
            <w:r>
              <w:t>повышение уровня гражданской культуры и создание условий поддержания гражданского согласия в обществе</w:t>
            </w:r>
          </w:p>
        </w:tc>
      </w:tr>
      <w:tr w:rsidR="00966D61">
        <w:tc>
          <w:tcPr>
            <w:tcW w:w="45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35" w:type="dxa"/>
          </w:tcPr>
          <w:p w:rsidR="00966D61" w:rsidRDefault="00966D61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434" w:type="dxa"/>
            <w:gridSpan w:val="5"/>
          </w:tcPr>
          <w:p w:rsidR="00966D61" w:rsidRDefault="00966D61">
            <w:pPr>
              <w:pStyle w:val="ConsPlusNormal"/>
              <w:jc w:val="both"/>
            </w:pPr>
            <w:r>
              <w:t>1.1. Вовлечение граждан в местное самоуправление.</w:t>
            </w:r>
          </w:p>
          <w:p w:rsidR="00966D61" w:rsidRDefault="00966D61">
            <w:pPr>
              <w:pStyle w:val="ConsPlusNormal"/>
              <w:jc w:val="both"/>
            </w:pPr>
            <w:r>
              <w:t>1.1.1. Расширение видов и объема оказания услуг СО НКО.</w:t>
            </w:r>
          </w:p>
          <w:p w:rsidR="00966D61" w:rsidRDefault="00966D61">
            <w:pPr>
              <w:pStyle w:val="ConsPlusNormal"/>
              <w:jc w:val="both"/>
            </w:pPr>
            <w:r>
              <w:t>1.1.2. Развитие системы территориального общественного самоуправления.</w:t>
            </w:r>
          </w:p>
          <w:p w:rsidR="00966D61" w:rsidRDefault="00966D61">
            <w:pPr>
              <w:pStyle w:val="ConsPlusNormal"/>
              <w:jc w:val="both"/>
            </w:pPr>
            <w:r>
              <w:t>1.1.3. Развитие общественных центров как площадки общественного участия населения города Перми и поддержки СО НКО в решении вопросов местного значения.</w:t>
            </w:r>
          </w:p>
          <w:p w:rsidR="00966D61" w:rsidRDefault="00966D61">
            <w:pPr>
              <w:pStyle w:val="ConsPlusNormal"/>
              <w:jc w:val="both"/>
            </w:pPr>
            <w:r>
              <w:t>1.2. Повышение уровня межэтнического и межконфессионального взаимопонимания.</w:t>
            </w:r>
          </w:p>
          <w:p w:rsidR="00966D61" w:rsidRDefault="00966D61">
            <w:pPr>
              <w:pStyle w:val="ConsPlusNormal"/>
              <w:jc w:val="both"/>
            </w:pPr>
            <w:r>
              <w:t>1.2.1. Содействие формированию гармоничной межнациональной и межконфессиональной ситуации в городе Перми</w:t>
            </w:r>
          </w:p>
        </w:tc>
      </w:tr>
      <w:tr w:rsidR="00966D61">
        <w:tc>
          <w:tcPr>
            <w:tcW w:w="454" w:type="dxa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966D61" w:rsidRDefault="00966D61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434" w:type="dxa"/>
            <w:gridSpan w:val="5"/>
          </w:tcPr>
          <w:p w:rsidR="00966D61" w:rsidRDefault="00966D61">
            <w:pPr>
              <w:pStyle w:val="ConsPlusNormal"/>
              <w:jc w:val="both"/>
            </w:pPr>
            <w:r>
              <w:t>2019-2023 годы</w:t>
            </w:r>
          </w:p>
        </w:tc>
      </w:tr>
      <w:tr w:rsidR="00966D61">
        <w:tc>
          <w:tcPr>
            <w:tcW w:w="45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966D61" w:rsidRDefault="00966D61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38" w:type="dxa"/>
          </w:tcPr>
          <w:p w:rsidR="00966D61" w:rsidRDefault="00966D61">
            <w:pPr>
              <w:pStyle w:val="ConsPlusNormal"/>
              <w:jc w:val="center"/>
            </w:pPr>
            <w:r>
              <w:t>2023 год</w:t>
            </w:r>
          </w:p>
        </w:tc>
      </w:tr>
      <w:tr w:rsidR="00966D61">
        <w:tc>
          <w:tcPr>
            <w:tcW w:w="4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835" w:type="dxa"/>
          </w:tcPr>
          <w:p w:rsidR="00966D61" w:rsidRDefault="00966D61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127385,472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120780,900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120780,900</w:t>
            </w:r>
          </w:p>
        </w:tc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121389,600</w:t>
            </w:r>
          </w:p>
        </w:tc>
        <w:tc>
          <w:tcPr>
            <w:tcW w:w="1538" w:type="dxa"/>
          </w:tcPr>
          <w:p w:rsidR="00966D61" w:rsidRDefault="00966D61">
            <w:pPr>
              <w:pStyle w:val="ConsPlusNormal"/>
              <w:jc w:val="center"/>
            </w:pPr>
            <w:r>
              <w:t>121389,600</w:t>
            </w:r>
          </w:p>
        </w:tc>
      </w:tr>
      <w:tr w:rsidR="00966D61">
        <w:tc>
          <w:tcPr>
            <w:tcW w:w="4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835" w:type="dxa"/>
          </w:tcPr>
          <w:p w:rsidR="00966D61" w:rsidRDefault="00966D6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116788,347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112197,600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112197,600</w:t>
            </w:r>
          </w:p>
        </w:tc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112806,300</w:t>
            </w:r>
          </w:p>
        </w:tc>
        <w:tc>
          <w:tcPr>
            <w:tcW w:w="1538" w:type="dxa"/>
          </w:tcPr>
          <w:p w:rsidR="00966D61" w:rsidRDefault="00966D61">
            <w:pPr>
              <w:pStyle w:val="ConsPlusNormal"/>
              <w:jc w:val="center"/>
            </w:pPr>
            <w:r>
              <w:t>112806,300</w:t>
            </w:r>
          </w:p>
        </w:tc>
      </w:tr>
      <w:tr w:rsidR="00966D61">
        <w:tc>
          <w:tcPr>
            <w:tcW w:w="4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835" w:type="dxa"/>
          </w:tcPr>
          <w:p w:rsidR="00966D61" w:rsidRDefault="00966D6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2150,000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8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4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835" w:type="dxa"/>
          </w:tcPr>
          <w:p w:rsidR="00966D61" w:rsidRDefault="00966D6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8447,125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8583,300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8583,300</w:t>
            </w:r>
          </w:p>
        </w:tc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8583,300</w:t>
            </w:r>
          </w:p>
        </w:tc>
        <w:tc>
          <w:tcPr>
            <w:tcW w:w="1538" w:type="dxa"/>
          </w:tcPr>
          <w:p w:rsidR="00966D61" w:rsidRDefault="00966D61">
            <w:pPr>
              <w:pStyle w:val="ConsPlusNormal"/>
              <w:jc w:val="center"/>
            </w:pPr>
            <w:r>
              <w:t>8583,300</w:t>
            </w:r>
          </w:p>
        </w:tc>
      </w:tr>
      <w:tr w:rsidR="00966D61">
        <w:tc>
          <w:tcPr>
            <w:tcW w:w="4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835" w:type="dxa"/>
          </w:tcPr>
          <w:p w:rsidR="00966D61" w:rsidRDefault="00966D61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115189,072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108674,500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108674,500</w:t>
            </w:r>
          </w:p>
        </w:tc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109283,200</w:t>
            </w:r>
          </w:p>
        </w:tc>
        <w:tc>
          <w:tcPr>
            <w:tcW w:w="1538" w:type="dxa"/>
          </w:tcPr>
          <w:p w:rsidR="00966D61" w:rsidRDefault="00966D61">
            <w:pPr>
              <w:pStyle w:val="ConsPlusNormal"/>
              <w:jc w:val="center"/>
            </w:pPr>
            <w:r>
              <w:t>109283,200</w:t>
            </w:r>
          </w:p>
        </w:tc>
      </w:tr>
      <w:tr w:rsidR="00966D61">
        <w:tc>
          <w:tcPr>
            <w:tcW w:w="4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835" w:type="dxa"/>
          </w:tcPr>
          <w:p w:rsidR="00966D61" w:rsidRDefault="00966D6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106379,647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101788,900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101788,900</w:t>
            </w:r>
          </w:p>
        </w:tc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102397,600</w:t>
            </w:r>
          </w:p>
        </w:tc>
        <w:tc>
          <w:tcPr>
            <w:tcW w:w="1538" w:type="dxa"/>
          </w:tcPr>
          <w:p w:rsidR="00966D61" w:rsidRDefault="00966D61">
            <w:pPr>
              <w:pStyle w:val="ConsPlusNormal"/>
              <w:jc w:val="center"/>
            </w:pPr>
            <w:r>
              <w:t>102397,600</w:t>
            </w:r>
          </w:p>
        </w:tc>
      </w:tr>
      <w:tr w:rsidR="00966D61">
        <w:tc>
          <w:tcPr>
            <w:tcW w:w="4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835" w:type="dxa"/>
          </w:tcPr>
          <w:p w:rsidR="00966D61" w:rsidRDefault="00966D6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2150,000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8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4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835" w:type="dxa"/>
          </w:tcPr>
          <w:p w:rsidR="00966D61" w:rsidRDefault="00966D6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6659,425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6885,600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6885,600</w:t>
            </w:r>
          </w:p>
        </w:tc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6885,600</w:t>
            </w:r>
          </w:p>
        </w:tc>
        <w:tc>
          <w:tcPr>
            <w:tcW w:w="1538" w:type="dxa"/>
          </w:tcPr>
          <w:p w:rsidR="00966D61" w:rsidRDefault="00966D61">
            <w:pPr>
              <w:pStyle w:val="ConsPlusNormal"/>
              <w:jc w:val="center"/>
            </w:pPr>
            <w:r>
              <w:t>6885,600</w:t>
            </w:r>
          </w:p>
        </w:tc>
      </w:tr>
      <w:tr w:rsidR="00966D61">
        <w:tc>
          <w:tcPr>
            <w:tcW w:w="4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835" w:type="dxa"/>
          </w:tcPr>
          <w:p w:rsidR="00966D61" w:rsidRDefault="00966D61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12196,400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  <w:tc>
          <w:tcPr>
            <w:tcW w:w="1538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</w:tr>
      <w:tr w:rsidR="00966D61">
        <w:tc>
          <w:tcPr>
            <w:tcW w:w="4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835" w:type="dxa"/>
          </w:tcPr>
          <w:p w:rsidR="00966D61" w:rsidRDefault="00966D6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538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835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1787,700</w:t>
            </w:r>
          </w:p>
        </w:tc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  <w:tc>
          <w:tcPr>
            <w:tcW w:w="153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  <w:tc>
          <w:tcPr>
            <w:tcW w:w="1538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0723" w:type="dxa"/>
            <w:gridSpan w:val="7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9 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45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966D61" w:rsidRDefault="00966D61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38" w:type="dxa"/>
          </w:tcPr>
          <w:p w:rsidR="00966D61" w:rsidRDefault="00966D61">
            <w:pPr>
              <w:pStyle w:val="ConsPlusNormal"/>
              <w:jc w:val="center"/>
            </w:pPr>
            <w:r>
              <w:t>2023 год</w:t>
            </w:r>
          </w:p>
        </w:tc>
      </w:tr>
      <w:tr w:rsidR="00966D61">
        <w:tc>
          <w:tcPr>
            <w:tcW w:w="454" w:type="dxa"/>
            <w:vMerge/>
          </w:tcPr>
          <w:p w:rsidR="00966D61" w:rsidRDefault="00966D61"/>
        </w:tc>
        <w:tc>
          <w:tcPr>
            <w:tcW w:w="2835" w:type="dxa"/>
          </w:tcPr>
          <w:p w:rsidR="00966D61" w:rsidRDefault="00966D61">
            <w:pPr>
              <w:pStyle w:val="ConsPlusNormal"/>
            </w:pPr>
            <w:r>
              <w:t>Доля граждан, положительно оценивающих деятельность СО НКО, от общей численности опрошенных граждан, получивших услуги некоммерческих организаций, %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65,5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66,0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66,5</w:t>
            </w:r>
          </w:p>
        </w:tc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67,0</w:t>
            </w:r>
          </w:p>
        </w:tc>
        <w:tc>
          <w:tcPr>
            <w:tcW w:w="1538" w:type="dxa"/>
          </w:tcPr>
          <w:p w:rsidR="00966D61" w:rsidRDefault="00966D61">
            <w:pPr>
              <w:pStyle w:val="ConsPlusNormal"/>
              <w:jc w:val="center"/>
            </w:pPr>
            <w:r>
              <w:t>67,5</w:t>
            </w:r>
          </w:p>
        </w:tc>
      </w:tr>
      <w:tr w:rsidR="00966D61">
        <w:tc>
          <w:tcPr>
            <w:tcW w:w="454" w:type="dxa"/>
            <w:vMerge/>
          </w:tcPr>
          <w:p w:rsidR="00966D61" w:rsidRDefault="00966D61"/>
        </w:tc>
        <w:tc>
          <w:tcPr>
            <w:tcW w:w="2835" w:type="dxa"/>
          </w:tcPr>
          <w:p w:rsidR="00966D61" w:rsidRDefault="00966D61">
            <w:pPr>
              <w:pStyle w:val="ConsPlusNormal"/>
            </w:pPr>
            <w:r>
              <w:t>Доля граждан, информированных о деятельности СО НКО, от общей численности опрошенных, %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47,5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48,5</w:t>
            </w:r>
          </w:p>
        </w:tc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1538" w:type="dxa"/>
          </w:tcPr>
          <w:p w:rsidR="00966D61" w:rsidRDefault="00966D61">
            <w:pPr>
              <w:pStyle w:val="ConsPlusNormal"/>
              <w:jc w:val="center"/>
            </w:pPr>
            <w:r>
              <w:t>49,5</w:t>
            </w:r>
          </w:p>
        </w:tc>
      </w:tr>
      <w:tr w:rsidR="00966D61">
        <w:tc>
          <w:tcPr>
            <w:tcW w:w="454" w:type="dxa"/>
            <w:vMerge/>
          </w:tcPr>
          <w:p w:rsidR="00966D61" w:rsidRDefault="00966D61"/>
        </w:tc>
        <w:tc>
          <w:tcPr>
            <w:tcW w:w="2835" w:type="dxa"/>
          </w:tcPr>
          <w:p w:rsidR="00966D61" w:rsidRDefault="00966D61">
            <w:pPr>
              <w:pStyle w:val="ConsPlusNormal"/>
            </w:pPr>
            <w:r>
              <w:t>Доля граждан, положительно оценивающих состояние межнациональных отношений, от общей численности опрошенных, %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76,9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77,0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77,1</w:t>
            </w:r>
          </w:p>
        </w:tc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77,2</w:t>
            </w:r>
          </w:p>
        </w:tc>
        <w:tc>
          <w:tcPr>
            <w:tcW w:w="1538" w:type="dxa"/>
          </w:tcPr>
          <w:p w:rsidR="00966D61" w:rsidRDefault="00966D61">
            <w:pPr>
              <w:pStyle w:val="ConsPlusNormal"/>
              <w:jc w:val="center"/>
            </w:pPr>
            <w:r>
              <w:t>77,3</w:t>
            </w:r>
          </w:p>
        </w:tc>
      </w:tr>
      <w:tr w:rsidR="00966D61">
        <w:tc>
          <w:tcPr>
            <w:tcW w:w="454" w:type="dxa"/>
            <w:vMerge/>
          </w:tcPr>
          <w:p w:rsidR="00966D61" w:rsidRDefault="00966D61"/>
        </w:tc>
        <w:tc>
          <w:tcPr>
            <w:tcW w:w="2835" w:type="dxa"/>
          </w:tcPr>
          <w:p w:rsidR="00966D61" w:rsidRDefault="00966D61">
            <w:pPr>
              <w:pStyle w:val="ConsPlusNormal"/>
            </w:pPr>
            <w:r>
              <w:t>Доля граждан, положительно оценивающих состояние межконфессиональных отношений, от общей численности опрошенных, %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88,5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88,6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88,7</w:t>
            </w:r>
          </w:p>
        </w:tc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88,8</w:t>
            </w:r>
          </w:p>
        </w:tc>
        <w:tc>
          <w:tcPr>
            <w:tcW w:w="1538" w:type="dxa"/>
          </w:tcPr>
          <w:p w:rsidR="00966D61" w:rsidRDefault="00966D61">
            <w:pPr>
              <w:pStyle w:val="ConsPlusNormal"/>
              <w:jc w:val="center"/>
            </w:pPr>
            <w:r>
              <w:t>88,9</w:t>
            </w:r>
          </w:p>
        </w:tc>
      </w:tr>
    </w:tbl>
    <w:p w:rsidR="00966D61" w:rsidRDefault="00966D61">
      <w:pPr>
        <w:pStyle w:val="ConsPlusNormal"/>
        <w:jc w:val="both"/>
      </w:pPr>
    </w:p>
    <w:p w:rsidR="00966D61" w:rsidRDefault="00966D61">
      <w:pPr>
        <w:pStyle w:val="ConsPlusTitle"/>
        <w:jc w:val="center"/>
        <w:outlineLvl w:val="1"/>
      </w:pPr>
      <w:r>
        <w:t>ФИНАНСИРОВАНИЕ</w:t>
      </w:r>
    </w:p>
    <w:p w:rsidR="00966D61" w:rsidRDefault="00966D61">
      <w:pPr>
        <w:pStyle w:val="ConsPlusTitle"/>
        <w:jc w:val="center"/>
      </w:pPr>
      <w:r>
        <w:t>муниципальной программы "Общественное согласие"</w:t>
      </w:r>
    </w:p>
    <w:p w:rsidR="00966D61" w:rsidRDefault="00966D61">
      <w:pPr>
        <w:pStyle w:val="ConsPlusNormal"/>
        <w:jc w:val="center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966D61" w:rsidRDefault="00966D61">
      <w:pPr>
        <w:pStyle w:val="ConsPlusNormal"/>
        <w:jc w:val="center"/>
      </w:pPr>
      <w:r>
        <w:t>от 22.07.2019 N 414)</w:t>
      </w:r>
    </w:p>
    <w:p w:rsidR="00966D61" w:rsidRDefault="00966D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8"/>
        <w:gridCol w:w="2596"/>
        <w:gridCol w:w="2128"/>
        <w:gridCol w:w="1264"/>
        <w:gridCol w:w="1264"/>
        <w:gridCol w:w="1264"/>
        <w:gridCol w:w="1264"/>
        <w:gridCol w:w="1264"/>
      </w:tblGrid>
      <w:tr w:rsidR="00966D61">
        <w:tc>
          <w:tcPr>
            <w:tcW w:w="688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96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128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320" w:type="dxa"/>
            <w:gridSpan w:val="5"/>
          </w:tcPr>
          <w:p w:rsidR="00966D61" w:rsidRDefault="00966D6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66D61">
        <w:tc>
          <w:tcPr>
            <w:tcW w:w="688" w:type="dxa"/>
            <w:vMerge/>
          </w:tcPr>
          <w:p w:rsidR="00966D61" w:rsidRDefault="00966D61"/>
        </w:tc>
        <w:tc>
          <w:tcPr>
            <w:tcW w:w="2596" w:type="dxa"/>
            <w:vMerge/>
          </w:tcPr>
          <w:p w:rsidR="00966D61" w:rsidRDefault="00966D61"/>
        </w:tc>
        <w:tc>
          <w:tcPr>
            <w:tcW w:w="2128" w:type="dxa"/>
            <w:vMerge/>
          </w:tcPr>
          <w:p w:rsidR="00966D61" w:rsidRDefault="00966D61"/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2023 год</w:t>
            </w:r>
          </w:p>
        </w:tc>
      </w:tr>
      <w:tr w:rsidR="00966D61">
        <w:tc>
          <w:tcPr>
            <w:tcW w:w="688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6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8" w:type="dxa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</w:tr>
      <w:tr w:rsidR="00966D61">
        <w:tc>
          <w:tcPr>
            <w:tcW w:w="688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44" w:type="dxa"/>
            <w:gridSpan w:val="7"/>
          </w:tcPr>
          <w:p w:rsidR="00966D61" w:rsidRDefault="00966D61">
            <w:pPr>
              <w:pStyle w:val="ConsPlusNormal"/>
            </w:pPr>
            <w:r>
              <w:t>Цель. Повышение уровня гражданской культуры и создание условий поддержания гражданского согласия в обществе</w:t>
            </w:r>
          </w:p>
        </w:tc>
      </w:tr>
      <w:tr w:rsidR="00966D61">
        <w:tc>
          <w:tcPr>
            <w:tcW w:w="688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596" w:type="dxa"/>
            <w:vMerge w:val="restart"/>
          </w:tcPr>
          <w:p w:rsidR="00966D61" w:rsidRDefault="00966D61">
            <w:pPr>
              <w:pStyle w:val="ConsPlusNormal"/>
            </w:pPr>
            <w:r>
              <w:t>Подпрограмма. Вовлечение граждан в местное самоуправление</w:t>
            </w:r>
          </w:p>
        </w:tc>
        <w:tc>
          <w:tcPr>
            <w:tcW w:w="2128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106379,647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101788,900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101788,900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102397,600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102397,600</w:t>
            </w:r>
          </w:p>
        </w:tc>
      </w:tr>
      <w:tr w:rsidR="00966D61">
        <w:tc>
          <w:tcPr>
            <w:tcW w:w="688" w:type="dxa"/>
            <w:vMerge/>
          </w:tcPr>
          <w:p w:rsidR="00966D61" w:rsidRDefault="00966D61"/>
        </w:tc>
        <w:tc>
          <w:tcPr>
            <w:tcW w:w="2596" w:type="dxa"/>
            <w:vMerge/>
          </w:tcPr>
          <w:p w:rsidR="00966D61" w:rsidRDefault="00966D61"/>
        </w:tc>
        <w:tc>
          <w:tcPr>
            <w:tcW w:w="2128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2150,000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688" w:type="dxa"/>
            <w:vMerge/>
          </w:tcPr>
          <w:p w:rsidR="00966D61" w:rsidRDefault="00966D61"/>
        </w:tc>
        <w:tc>
          <w:tcPr>
            <w:tcW w:w="2596" w:type="dxa"/>
            <w:vMerge/>
          </w:tcPr>
          <w:p w:rsidR="00966D61" w:rsidRDefault="00966D61"/>
        </w:tc>
        <w:tc>
          <w:tcPr>
            <w:tcW w:w="2128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6659,425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6885,600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6885,600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6885,600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6885,600</w:t>
            </w:r>
          </w:p>
        </w:tc>
      </w:tr>
      <w:tr w:rsidR="00966D61">
        <w:tc>
          <w:tcPr>
            <w:tcW w:w="688" w:type="dxa"/>
          </w:tcPr>
          <w:p w:rsidR="00966D61" w:rsidRDefault="00966D61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724" w:type="dxa"/>
            <w:gridSpan w:val="2"/>
          </w:tcPr>
          <w:p w:rsidR="00966D61" w:rsidRDefault="00966D61">
            <w:pPr>
              <w:pStyle w:val="ConsPlusNormal"/>
            </w:pPr>
            <w:r>
              <w:t>Задача. Расширение видов и объема оказания услуг СО НКО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42944,707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43650,900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43650,900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43650,900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43650,900</w:t>
            </w:r>
          </w:p>
        </w:tc>
      </w:tr>
      <w:tr w:rsidR="00966D61">
        <w:tc>
          <w:tcPr>
            <w:tcW w:w="688" w:type="dxa"/>
          </w:tcPr>
          <w:p w:rsidR="00966D61" w:rsidRDefault="00966D61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724" w:type="dxa"/>
            <w:gridSpan w:val="2"/>
          </w:tcPr>
          <w:p w:rsidR="00966D61" w:rsidRDefault="00966D61">
            <w:pPr>
              <w:pStyle w:val="ConsPlusNormal"/>
            </w:pPr>
            <w:r>
              <w:t>Задача. Развитие системы территориального общественного самоуправления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33277,661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31228,100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31228,100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31228,100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31228,100</w:t>
            </w:r>
          </w:p>
        </w:tc>
      </w:tr>
      <w:tr w:rsidR="00966D61">
        <w:tc>
          <w:tcPr>
            <w:tcW w:w="688" w:type="dxa"/>
          </w:tcPr>
          <w:p w:rsidR="00966D61" w:rsidRDefault="00966D61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4724" w:type="dxa"/>
            <w:gridSpan w:val="2"/>
          </w:tcPr>
          <w:p w:rsidR="00966D61" w:rsidRDefault="00966D61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38966,704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33795,500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33795,500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34404,200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34404,200</w:t>
            </w:r>
          </w:p>
        </w:tc>
      </w:tr>
      <w:tr w:rsidR="00966D61">
        <w:tc>
          <w:tcPr>
            <w:tcW w:w="688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596" w:type="dxa"/>
            <w:vMerge w:val="restart"/>
          </w:tcPr>
          <w:p w:rsidR="00966D61" w:rsidRDefault="00966D61">
            <w:pPr>
              <w:pStyle w:val="ConsPlusNormal"/>
            </w:pPr>
            <w:r>
              <w:t>Подпрограмма. Повышение уровня межэтнического и межконфессионального взаимопонимания</w:t>
            </w:r>
          </w:p>
        </w:tc>
        <w:tc>
          <w:tcPr>
            <w:tcW w:w="2128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</w:tr>
      <w:tr w:rsidR="00966D61">
        <w:tc>
          <w:tcPr>
            <w:tcW w:w="688" w:type="dxa"/>
            <w:vMerge/>
          </w:tcPr>
          <w:p w:rsidR="00966D61" w:rsidRDefault="00966D61"/>
        </w:tc>
        <w:tc>
          <w:tcPr>
            <w:tcW w:w="2596" w:type="dxa"/>
            <w:vMerge/>
          </w:tcPr>
          <w:p w:rsidR="00966D61" w:rsidRDefault="00966D61"/>
        </w:tc>
        <w:tc>
          <w:tcPr>
            <w:tcW w:w="2128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1787,700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</w:tr>
      <w:tr w:rsidR="00966D61">
        <w:tc>
          <w:tcPr>
            <w:tcW w:w="688" w:type="dxa"/>
          </w:tcPr>
          <w:p w:rsidR="00966D61" w:rsidRDefault="00966D6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724" w:type="dxa"/>
            <w:gridSpan w:val="2"/>
          </w:tcPr>
          <w:p w:rsidR="00966D61" w:rsidRDefault="00966D61">
            <w:pPr>
              <w:pStyle w:val="ConsPlusNormal"/>
            </w:pPr>
            <w:r>
              <w:t>Задача. Содействие формированию гармоничной межнациональной и межконфессиональной ситуации в городе Перми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12196,400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</w:tr>
      <w:tr w:rsidR="00966D61">
        <w:tc>
          <w:tcPr>
            <w:tcW w:w="3284" w:type="dxa"/>
            <w:gridSpan w:val="2"/>
            <w:vMerge w:val="restart"/>
          </w:tcPr>
          <w:p w:rsidR="00966D61" w:rsidRDefault="00966D61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2128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127385,472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120780,900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120780,900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121389,600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121389,600</w:t>
            </w:r>
          </w:p>
        </w:tc>
      </w:tr>
      <w:tr w:rsidR="00966D61">
        <w:tc>
          <w:tcPr>
            <w:tcW w:w="3284" w:type="dxa"/>
            <w:gridSpan w:val="2"/>
            <w:vMerge/>
          </w:tcPr>
          <w:p w:rsidR="00966D61" w:rsidRDefault="00966D61"/>
        </w:tc>
        <w:tc>
          <w:tcPr>
            <w:tcW w:w="2128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116788,347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112197,600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112197,600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112806,300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112806,300</w:t>
            </w:r>
          </w:p>
        </w:tc>
      </w:tr>
      <w:tr w:rsidR="00966D61">
        <w:tc>
          <w:tcPr>
            <w:tcW w:w="3284" w:type="dxa"/>
            <w:gridSpan w:val="2"/>
            <w:vMerge/>
          </w:tcPr>
          <w:p w:rsidR="00966D61" w:rsidRDefault="00966D61"/>
        </w:tc>
        <w:tc>
          <w:tcPr>
            <w:tcW w:w="2128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2150,000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3284" w:type="dxa"/>
            <w:gridSpan w:val="2"/>
            <w:vMerge/>
          </w:tcPr>
          <w:p w:rsidR="00966D61" w:rsidRDefault="00966D61"/>
        </w:tc>
        <w:tc>
          <w:tcPr>
            <w:tcW w:w="2128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8447,125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8583,300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8583,300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8583,300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8583,300</w:t>
            </w:r>
          </w:p>
        </w:tc>
      </w:tr>
      <w:tr w:rsidR="00966D61">
        <w:tc>
          <w:tcPr>
            <w:tcW w:w="3284" w:type="dxa"/>
            <w:gridSpan w:val="2"/>
            <w:vMerge w:val="restart"/>
          </w:tcPr>
          <w:p w:rsidR="00966D61" w:rsidRDefault="00966D61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128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127385,472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120780,900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120780,900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121389,600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121389,600</w:t>
            </w:r>
          </w:p>
        </w:tc>
      </w:tr>
      <w:tr w:rsidR="00966D61">
        <w:tc>
          <w:tcPr>
            <w:tcW w:w="3284" w:type="dxa"/>
            <w:gridSpan w:val="2"/>
            <w:vMerge/>
          </w:tcPr>
          <w:p w:rsidR="00966D61" w:rsidRDefault="00966D61"/>
        </w:tc>
        <w:tc>
          <w:tcPr>
            <w:tcW w:w="2128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116788,347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112197,600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112197,600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112806,300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112806,300</w:t>
            </w:r>
          </w:p>
        </w:tc>
      </w:tr>
      <w:tr w:rsidR="00966D61">
        <w:tc>
          <w:tcPr>
            <w:tcW w:w="3284" w:type="dxa"/>
            <w:gridSpan w:val="2"/>
            <w:vMerge/>
          </w:tcPr>
          <w:p w:rsidR="00966D61" w:rsidRDefault="00966D61"/>
        </w:tc>
        <w:tc>
          <w:tcPr>
            <w:tcW w:w="2128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2150,000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3284" w:type="dxa"/>
            <w:gridSpan w:val="2"/>
            <w:vMerge/>
          </w:tcPr>
          <w:p w:rsidR="00966D61" w:rsidRDefault="00966D61"/>
        </w:tc>
        <w:tc>
          <w:tcPr>
            <w:tcW w:w="2128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8447,125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8583,300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8583,300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8583,300</w:t>
            </w:r>
          </w:p>
        </w:tc>
        <w:tc>
          <w:tcPr>
            <w:tcW w:w="1264" w:type="dxa"/>
          </w:tcPr>
          <w:p w:rsidR="00966D61" w:rsidRDefault="00966D61">
            <w:pPr>
              <w:pStyle w:val="ConsPlusNormal"/>
              <w:jc w:val="center"/>
            </w:pPr>
            <w:r>
              <w:t>8583,300</w:t>
            </w:r>
          </w:p>
        </w:tc>
      </w:tr>
    </w:tbl>
    <w:p w:rsidR="00966D61" w:rsidRDefault="00966D61">
      <w:pPr>
        <w:pStyle w:val="ConsPlusNormal"/>
        <w:jc w:val="both"/>
      </w:pPr>
    </w:p>
    <w:p w:rsidR="00966D61" w:rsidRDefault="00966D61">
      <w:pPr>
        <w:pStyle w:val="ConsPlusTitle"/>
        <w:jc w:val="center"/>
        <w:outlineLvl w:val="1"/>
      </w:pPr>
      <w:r>
        <w:t>СИСТЕМА ПРОГРАММНЫХ МЕРОПРИЯТИЙ</w:t>
      </w:r>
    </w:p>
    <w:p w:rsidR="00966D61" w:rsidRDefault="00966D61">
      <w:pPr>
        <w:pStyle w:val="ConsPlusTitle"/>
        <w:jc w:val="center"/>
      </w:pPr>
      <w:r>
        <w:t>подпрограммы 1.1 "Вовлечение граждан в местное</w:t>
      </w:r>
    </w:p>
    <w:p w:rsidR="00966D61" w:rsidRDefault="00966D61">
      <w:pPr>
        <w:pStyle w:val="ConsPlusTitle"/>
        <w:jc w:val="center"/>
      </w:pPr>
      <w:r>
        <w:t>самоуправление" муниципальной программы "Общественное</w:t>
      </w:r>
    </w:p>
    <w:p w:rsidR="00966D61" w:rsidRDefault="00966D61">
      <w:pPr>
        <w:pStyle w:val="ConsPlusTitle"/>
        <w:jc w:val="center"/>
      </w:pPr>
      <w:r>
        <w:t>согласие"</w:t>
      </w:r>
    </w:p>
    <w:p w:rsidR="00966D61" w:rsidRDefault="00966D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2440"/>
        <w:gridCol w:w="690"/>
        <w:gridCol w:w="964"/>
        <w:gridCol w:w="964"/>
        <w:gridCol w:w="1077"/>
        <w:gridCol w:w="964"/>
        <w:gridCol w:w="964"/>
        <w:gridCol w:w="1417"/>
        <w:gridCol w:w="1304"/>
        <w:gridCol w:w="1361"/>
        <w:gridCol w:w="1361"/>
        <w:gridCol w:w="1361"/>
        <w:gridCol w:w="1417"/>
        <w:gridCol w:w="1417"/>
      </w:tblGrid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4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623" w:type="dxa"/>
            <w:gridSpan w:val="6"/>
          </w:tcPr>
          <w:p w:rsidR="00966D61" w:rsidRDefault="00966D6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917" w:type="dxa"/>
            <w:gridSpan w:val="5"/>
          </w:tcPr>
          <w:p w:rsidR="00966D61" w:rsidRDefault="00966D6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  <w:vMerge/>
          </w:tcPr>
          <w:p w:rsidR="00966D61" w:rsidRDefault="00966D61"/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2023 год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0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15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7701" w:type="dxa"/>
            <w:gridSpan w:val="14"/>
          </w:tcPr>
          <w:p w:rsidR="00966D61" w:rsidRDefault="00966D61">
            <w:pPr>
              <w:pStyle w:val="ConsPlusNormal"/>
              <w:jc w:val="both"/>
            </w:pPr>
            <w:r>
              <w:t>Задача. Расширение видов и объема оказания услуг СО НКО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7701" w:type="dxa"/>
            <w:gridSpan w:val="14"/>
          </w:tcPr>
          <w:p w:rsidR="00966D61" w:rsidRDefault="00966D61">
            <w:pPr>
              <w:pStyle w:val="ConsPlusNormal"/>
              <w:jc w:val="both"/>
            </w:pPr>
            <w:r>
              <w:t>Формирование благоприятных условий для поддержки и развития СО НКО на территории города Перми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7701" w:type="dxa"/>
            <w:gridSpan w:val="14"/>
          </w:tcPr>
          <w:p w:rsidR="00966D61" w:rsidRDefault="00966D61">
            <w:pPr>
              <w:pStyle w:val="ConsPlusNormal"/>
              <w:jc w:val="both"/>
            </w:pPr>
            <w:r>
              <w:t>Консультативная и информационно-методическая поддержка общественно полезной деятельности СО НКО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проведенных мониторингов состояния, результативности и условий функционирования СО НКО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198,000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обновлений в год муниципального реестра СО НКО города Перми - получателей муниципальной поддержки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внесенных изменений в базу данных информационной системы (сайта) "Информационный портал города Перми социально ориентированных некоммерческих организаций СО НКО"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проведенных мероприятий по вопросам привлечения населения города Перми к деятельности СО НКО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510,000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510,000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510,000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510,000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510,000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участников мероприятий по вопросам привлечения населения города Перми к деятельности СО НКО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проведенных городских форумов СО НКО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325,900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325,900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325,900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325,900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325,900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участников проведенных городских форумов СО НКО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Тираж сборника о состоявшихся мероприятиях и лучшей практике СО НКО города Перми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проектов, принятых на конкурс "Город - это мы"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150,000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участников итогового мероприятия для победителей конкурса "Город - это мы"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400,000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440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Количество проведенных круглых столов по вопросу участия СО НКО в организации общественного контроля</w:t>
            </w:r>
          </w:p>
        </w:tc>
        <w:tc>
          <w:tcPr>
            <w:tcW w:w="690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Постановлений Администрации г. Перми от 12.04.2019 </w:t>
            </w:r>
            <w:hyperlink r:id="rId36" w:history="1">
              <w:r>
                <w:rPr>
                  <w:color w:val="0000FF"/>
                </w:rPr>
                <w:t>N 93-П</w:t>
              </w:r>
            </w:hyperlink>
            <w:r>
              <w:t>, от 22.07.2019</w:t>
            </w:r>
          </w:p>
          <w:p w:rsidR="00966D61" w:rsidRDefault="00233076">
            <w:pPr>
              <w:pStyle w:val="ConsPlusNormal"/>
              <w:jc w:val="both"/>
            </w:pPr>
            <w:hyperlink r:id="rId37" w:history="1">
              <w:r w:rsidR="00966D61">
                <w:rPr>
                  <w:color w:val="0000FF"/>
                </w:rPr>
                <w:t>N 414</w:t>
              </w:r>
            </w:hyperlink>
            <w:r w:rsidR="00966D61">
              <w:t>)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440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проведенных форумов общественности</w:t>
            </w:r>
          </w:p>
        </w:tc>
        <w:tc>
          <w:tcPr>
            <w:tcW w:w="69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Итого по ПНР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350,000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440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участников проведенных форумов общественности</w:t>
            </w:r>
          </w:p>
        </w:tc>
        <w:tc>
          <w:tcPr>
            <w:tcW w:w="69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Итого по ПНР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2440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отработанных часов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69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171,000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Итого по ПНР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1200,000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1.1.1.1.1.15</w:t>
            </w:r>
          </w:p>
        </w:tc>
        <w:tc>
          <w:tcPr>
            <w:tcW w:w="2440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проведенных консультаций</w:t>
            </w:r>
          </w:p>
        </w:tc>
        <w:tc>
          <w:tcPr>
            <w:tcW w:w="69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Итого по ПНР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5598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5598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5598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5598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5598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0954" w:type="dxa"/>
            <w:gridSpan w:val="9"/>
          </w:tcPr>
          <w:p w:rsidR="00966D61" w:rsidRDefault="00966D61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3333,900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3333,900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3333,900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3333,900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3333,900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7701" w:type="dxa"/>
            <w:gridSpan w:val="14"/>
          </w:tcPr>
          <w:p w:rsidR="00966D61" w:rsidRDefault="00966D61">
            <w:pPr>
              <w:pStyle w:val="ConsPlusNormal"/>
            </w:pPr>
            <w:r>
              <w:t>Проведение мероприятий в рамках реализации проектов инициативного бюджетирования в городе Перми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40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690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1.1.1.1.2.1 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0954" w:type="dxa"/>
            <w:gridSpan w:val="9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7701" w:type="dxa"/>
            <w:gridSpan w:val="14"/>
          </w:tcPr>
          <w:p w:rsidR="00966D61" w:rsidRDefault="00966D61">
            <w:pPr>
              <w:pStyle w:val="ConsPlusNormal"/>
            </w:pPr>
            <w:r>
              <w:t>Субсидии некоммерческим организациям, общественным объединениям (за исключением политических партий) на реализацию социальных проектов</w:t>
            </w:r>
          </w:p>
        </w:tc>
      </w:tr>
      <w:tr w:rsidR="00966D61"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440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Количество СО НКО патриотической направленности, получивших субсидии</w:t>
            </w:r>
          </w:p>
        </w:tc>
        <w:tc>
          <w:tcPr>
            <w:tcW w:w="690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592,100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542,100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542,100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542,100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542,100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690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96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96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96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96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177,630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162,600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162,600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162,600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162,600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1.1.1.1.3.1 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440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Количество проведенных мероприятий, приуроченных к Празднику Весны и Труда</w:t>
            </w:r>
          </w:p>
        </w:tc>
        <w:tc>
          <w:tcPr>
            <w:tcW w:w="690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874,000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400,000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1.1.1.1.3.2 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440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Количество изданных номеров газет "Ветеран Перми"</w:t>
            </w:r>
          </w:p>
        </w:tc>
        <w:tc>
          <w:tcPr>
            <w:tcW w:w="690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750,000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1073)</w:t>
            </w:r>
          </w:p>
        </w:tc>
      </w:tr>
      <w:tr w:rsidR="00966D61"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440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Количество проектов, получивших поддержку в рамках проведения конкурса "Город - это мы"</w:t>
            </w:r>
          </w:p>
        </w:tc>
        <w:tc>
          <w:tcPr>
            <w:tcW w:w="690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19195,982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20000,000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690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96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96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96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96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5758,795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6000,000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1.1.1.1.3.4 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440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69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077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160,000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077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48,000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077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077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077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077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077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32,000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32,000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32,000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32,000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32,000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077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9,600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 w:val="restart"/>
          </w:tcPr>
          <w:p w:rsidR="00966D61" w:rsidRDefault="00966D61">
            <w:pPr>
              <w:pStyle w:val="ConsPlusNormal"/>
            </w:pPr>
            <w:r>
              <w:t>Итого по ПНР</w:t>
            </w:r>
          </w:p>
        </w:tc>
        <w:tc>
          <w:tcPr>
            <w:tcW w:w="69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960,000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960,000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960,000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960,000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960,000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077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288,000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288,000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288,000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288,000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288,000</w:t>
            </w:r>
          </w:p>
        </w:tc>
      </w:tr>
      <w:tr w:rsidR="00966D61">
        <w:tc>
          <w:tcPr>
            <w:tcW w:w="10954" w:type="dxa"/>
            <w:gridSpan w:val="9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28596,507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29102,700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29102,700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29102,700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29102,700</w:t>
            </w:r>
          </w:p>
        </w:tc>
      </w:tr>
      <w:tr w:rsidR="00966D61">
        <w:tc>
          <w:tcPr>
            <w:tcW w:w="10954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22372,082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22652,100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22652,100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22652,100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22652,100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0954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6224,425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6450,600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6450,600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6450,600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6450,600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7701" w:type="dxa"/>
            <w:gridSpan w:val="14"/>
          </w:tcPr>
          <w:p w:rsidR="00966D61" w:rsidRDefault="00966D61">
            <w:pPr>
              <w:pStyle w:val="ConsPlusNormal"/>
            </w:pPr>
            <w:r>
              <w:t>Субсидии советам ветеранов (пенсионеров) войны, труда, Вооруженных Сил и правоохранительных органов</w:t>
            </w:r>
          </w:p>
        </w:tc>
      </w:tr>
      <w:tr w:rsidR="00966D61"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440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69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7667,200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7667,200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7667,200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7667,200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7667,200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447,200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447,200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447,200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447,200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447,200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542,300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542,300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542,300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542,300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542,300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439,700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439,700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439,700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439,700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439,700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274,100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274,100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274,100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274,100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274,100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521,500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521,500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521,500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521,500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521,500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380,400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380,400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380,400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380,400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380,400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612,700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612,700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612,700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612,700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612,700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129,200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129,200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129,200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129,200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129,200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ПНР</w:t>
            </w:r>
          </w:p>
        </w:tc>
        <w:tc>
          <w:tcPr>
            <w:tcW w:w="690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11014,300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11014,300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11014,300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11014,300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11014,300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1073)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мероприятий городского совета ветеранов (пенсионеров) войны, труда, Вооруженных Сил и правоохранительных органов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2440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Количество участников мероприятий городского совета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90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1.1.1.1.4.4</w:t>
            </w:r>
          </w:p>
        </w:tc>
        <w:tc>
          <w:tcPr>
            <w:tcW w:w="2440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членов совета ветеранов</w:t>
            </w:r>
          </w:p>
        </w:tc>
        <w:tc>
          <w:tcPr>
            <w:tcW w:w="69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42331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42331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42331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42331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42331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38104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38104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38104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38104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38104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15780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15780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15780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15780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15780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8016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8016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8016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8016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8016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32620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32620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32620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32620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32620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40596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40596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40596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40596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40596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Итого по ПНР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193247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193247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193247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193247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193247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0954" w:type="dxa"/>
            <w:gridSpan w:val="9"/>
          </w:tcPr>
          <w:p w:rsidR="00966D61" w:rsidRDefault="00966D61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11014,300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11014,300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11014,300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11014,300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11014,300</w:t>
            </w:r>
          </w:p>
        </w:tc>
      </w:tr>
      <w:tr w:rsidR="00966D61">
        <w:tc>
          <w:tcPr>
            <w:tcW w:w="10954" w:type="dxa"/>
            <w:gridSpan w:val="9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42944,707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43650,900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43650,900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43650,900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43650,900</w:t>
            </w:r>
          </w:p>
        </w:tc>
      </w:tr>
      <w:tr w:rsidR="00966D61">
        <w:tc>
          <w:tcPr>
            <w:tcW w:w="10954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36720,282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37200,300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37200,300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37200,300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37200,300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0954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6224,425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6450,600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6450,600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6450,600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6450,600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10954" w:type="dxa"/>
            <w:gridSpan w:val="9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42944,707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43650,900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43650,900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43650,900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43650,900</w:t>
            </w:r>
          </w:p>
        </w:tc>
      </w:tr>
      <w:tr w:rsidR="00966D61">
        <w:tc>
          <w:tcPr>
            <w:tcW w:w="10954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36720,282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37200,300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37200,300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37200,300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37200,300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0954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6224,425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6450,600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6450,600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6450,600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6450,600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7701" w:type="dxa"/>
            <w:gridSpan w:val="14"/>
          </w:tcPr>
          <w:p w:rsidR="00966D61" w:rsidRDefault="00966D61">
            <w:pPr>
              <w:pStyle w:val="ConsPlusNormal"/>
            </w:pPr>
            <w:r>
              <w:t>Задача. Развитие системы территориального общественного самоуправления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7701" w:type="dxa"/>
            <w:gridSpan w:val="14"/>
          </w:tcPr>
          <w:p w:rsidR="00966D61" w:rsidRDefault="00966D61">
            <w:pPr>
              <w:pStyle w:val="ConsPlusNormal"/>
            </w:pPr>
            <w:r>
              <w:t>Финансовая и информационно-методическая поддержка деятельности ТОС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7701" w:type="dxa"/>
            <w:gridSpan w:val="14"/>
          </w:tcPr>
          <w:p w:rsidR="00966D61" w:rsidRDefault="00966D61">
            <w:pPr>
              <w:pStyle w:val="ConsPlusNormal"/>
            </w:pPr>
            <w:r>
              <w:t>Субсидии на осуществление деятельности ТОС</w:t>
            </w:r>
          </w:p>
        </w:tc>
      </w:tr>
      <w:tr w:rsidR="00966D61"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440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ТОС, получающих субсидии</w:t>
            </w:r>
          </w:p>
        </w:tc>
        <w:tc>
          <w:tcPr>
            <w:tcW w:w="69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4866,000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4866,000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4866,000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4866,000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4866,000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3811,500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3811,500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3811,500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3811,500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3811,500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3286,300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3286,300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3286,300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3286,300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3286,300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1644,300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1644,300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1644,300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1644,300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1644,300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6725,061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4675,500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4675,500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4675,500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4675,500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4028,900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4028,900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4028,900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4028,900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4028,900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5605,500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5605,500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5605,500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5605,500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5605,500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510,100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510,100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510,100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510,100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510,100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ПНР</w:t>
            </w:r>
          </w:p>
        </w:tc>
        <w:tc>
          <w:tcPr>
            <w:tcW w:w="690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30477,661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28428,100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28428,100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28428,100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28428,100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1.1.2.1.1.1 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440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человек, проживающих в границах ТОС</w:t>
            </w:r>
          </w:p>
        </w:tc>
        <w:tc>
          <w:tcPr>
            <w:tcW w:w="69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140616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140616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140616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140616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140616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97477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97477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97477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97477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97477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91446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91446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91446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91446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91446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25034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25034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25034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25034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25034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134692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134692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134692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134692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134692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108955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108955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108955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108955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108955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115048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115048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115048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115048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115048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8493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8493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8493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8493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8493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Итого по ПНР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721761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721761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721761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721761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721761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0954" w:type="dxa"/>
            <w:gridSpan w:val="9"/>
          </w:tcPr>
          <w:p w:rsidR="00966D61" w:rsidRDefault="00966D61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28428,100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28428,100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28428,100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28428,100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28428,100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7701" w:type="dxa"/>
            <w:gridSpan w:val="14"/>
          </w:tcPr>
          <w:p w:rsidR="00966D61" w:rsidRDefault="00966D61">
            <w:pPr>
              <w:pStyle w:val="ConsPlusNormal"/>
            </w:pPr>
            <w:r>
              <w:t>Субсидии ТОС на реализацию конкурса проектов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440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69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103,000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077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30,900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30,900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30,900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30,900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30,900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252,000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077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75,600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252,000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077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75,600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222,000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077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66,600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207,000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207,000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207,000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207,000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207,000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077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62,100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62,100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62,100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62,100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62,100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162,000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162,000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162,000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162,000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162,000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077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48,600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48,600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48,600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48,600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48,600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222,000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077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66,600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077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9,000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 w:val="restart"/>
          </w:tcPr>
          <w:p w:rsidR="00966D61" w:rsidRDefault="00966D61">
            <w:pPr>
              <w:pStyle w:val="ConsPlusNormal"/>
            </w:pPr>
            <w:r>
              <w:t>Итого по ПНР</w:t>
            </w:r>
          </w:p>
        </w:tc>
        <w:tc>
          <w:tcPr>
            <w:tcW w:w="69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6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1450,000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1450,000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1450,000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1450,000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1450,000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077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96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</w:tr>
      <w:tr w:rsidR="00966D61">
        <w:tc>
          <w:tcPr>
            <w:tcW w:w="10954" w:type="dxa"/>
            <w:gridSpan w:val="9"/>
            <w:vMerge w:val="restart"/>
          </w:tcPr>
          <w:p w:rsidR="00966D61" w:rsidRDefault="00966D61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1885,000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1885,000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1885,000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1885,000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1885,000</w:t>
            </w:r>
          </w:p>
        </w:tc>
      </w:tr>
      <w:tr w:rsidR="00966D61">
        <w:tc>
          <w:tcPr>
            <w:tcW w:w="10954" w:type="dxa"/>
            <w:gridSpan w:val="9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1450,000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1450,000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1450,000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1450,000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1450,000</w:t>
            </w:r>
          </w:p>
        </w:tc>
      </w:tr>
      <w:tr w:rsidR="00966D61">
        <w:tc>
          <w:tcPr>
            <w:tcW w:w="10954" w:type="dxa"/>
            <w:gridSpan w:val="9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7701" w:type="dxa"/>
            <w:gridSpan w:val="14"/>
          </w:tcPr>
          <w:p w:rsidR="00966D61" w:rsidRDefault="00966D61">
            <w:pPr>
              <w:pStyle w:val="ConsPlusNormal"/>
            </w:pPr>
            <w:r>
              <w:t>Информационно-методическая поддержка ТОС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выпусков информационного вестника ТОС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730,000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730,000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730,000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730,000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730,000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1.1.2.1.3.2</w:t>
            </w:r>
          </w:p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проведенных мероприятий для органов ТОС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185,000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185,000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185,000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185,000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185,000</w:t>
            </w:r>
          </w:p>
        </w:tc>
      </w:tr>
      <w:tr w:rsidR="00966D61">
        <w:tc>
          <w:tcPr>
            <w:tcW w:w="10954" w:type="dxa"/>
            <w:gridSpan w:val="9"/>
          </w:tcPr>
          <w:p w:rsidR="00966D61" w:rsidRDefault="00966D61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915,000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915,000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915,000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915,000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915,000</w:t>
            </w:r>
          </w:p>
        </w:tc>
      </w:tr>
      <w:tr w:rsidR="00966D61">
        <w:tc>
          <w:tcPr>
            <w:tcW w:w="10954" w:type="dxa"/>
            <w:gridSpan w:val="9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33277,661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31228,100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31228,100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31228,100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31228,100</w:t>
            </w:r>
          </w:p>
        </w:tc>
      </w:tr>
      <w:tr w:rsidR="00966D61">
        <w:tc>
          <w:tcPr>
            <w:tcW w:w="10954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32842,661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30793,100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30793,100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30793,100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30793,100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0954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0954" w:type="dxa"/>
            <w:gridSpan w:val="9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33277,661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31228,100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31228,100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31228,100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31228,100</w:t>
            </w:r>
          </w:p>
        </w:tc>
      </w:tr>
      <w:tr w:rsidR="00966D61">
        <w:tc>
          <w:tcPr>
            <w:tcW w:w="10954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32842,661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30793,100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30793,100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30793,100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30793,100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0954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7701" w:type="dxa"/>
            <w:gridSpan w:val="14"/>
          </w:tcPr>
          <w:p w:rsidR="00966D61" w:rsidRDefault="00966D61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7701" w:type="dxa"/>
            <w:gridSpan w:val="14"/>
          </w:tcPr>
          <w:p w:rsidR="00966D61" w:rsidRDefault="00966D61">
            <w:pPr>
              <w:pStyle w:val="ConsPlusNormal"/>
            </w:pPr>
            <w:r>
              <w:t>Развитие инфраструктуры поддержки СО НКО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7701" w:type="dxa"/>
            <w:gridSpan w:val="14"/>
          </w:tcPr>
          <w:p w:rsidR="00966D61" w:rsidRDefault="00966D61">
            <w:pPr>
              <w:pStyle w:val="ConsPlusNormal"/>
            </w:pPr>
            <w:r>
              <w:t>Содержание имущества и обеспечение деятельности ОЦ</w:t>
            </w:r>
          </w:p>
        </w:tc>
      </w:tr>
      <w:tr w:rsidR="00966D61"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440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9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3251,812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3660,700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3660,700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3733,900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3733,900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4846,100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4846,100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1367,200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1367,200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2296,500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2296,500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5410,500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5469,300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5469,300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5578,700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5578,700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6479,974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6525,700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6525,700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6656,200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6656,200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5096,000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5096,000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5096,000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5197,900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5197,900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1049,500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1049,500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ПНР</w:t>
            </w:r>
          </w:p>
        </w:tc>
        <w:tc>
          <w:tcPr>
            <w:tcW w:w="690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29610,186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30123,600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30123,600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30726,000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30726,000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1.1.3.1.1.1 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440" w:type="dxa"/>
            <w:vMerge w:val="restart"/>
          </w:tcPr>
          <w:p w:rsidR="00966D61" w:rsidRDefault="00966D61">
            <w:pPr>
              <w:pStyle w:val="ConsPlusNormal"/>
            </w:pPr>
            <w:r>
              <w:t>Площадь общественных центров</w:t>
            </w:r>
          </w:p>
        </w:tc>
        <w:tc>
          <w:tcPr>
            <w:tcW w:w="69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1161,0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1161,0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1161,0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1161,0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1161,0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2134,70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2134,70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2134,70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2134,70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2134,70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2770,8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2770,8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2770,8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2770,8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2770,8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1843,3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1843,3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1843,3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1843,3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1843,3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  <w:vMerge/>
          </w:tcPr>
          <w:p w:rsidR="00966D61" w:rsidRDefault="00966D61"/>
        </w:tc>
        <w:tc>
          <w:tcPr>
            <w:tcW w:w="690" w:type="dxa"/>
            <w:vMerge/>
          </w:tcPr>
          <w:p w:rsidR="00966D61" w:rsidRDefault="00966D61"/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Итого по ПНР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12178,5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12178,5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12178,5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12178,5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12178,5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571,900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1606,518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1300,000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900,000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общественных центров, в которых проведен ремонт (невыполнение показателя за отчетный год)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2150,000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1371,900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2778,200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1800,000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678,200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</w:tcPr>
          <w:p w:rsidR="00966D61" w:rsidRDefault="00966D61">
            <w:pPr>
              <w:pStyle w:val="ConsPlusNormal"/>
            </w:pPr>
            <w:r>
              <w:t>Итого по ПНР 1.1.3.1.1.3</w:t>
            </w:r>
          </w:p>
        </w:tc>
        <w:tc>
          <w:tcPr>
            <w:tcW w:w="690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7206,518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3671,900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3671,900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3678,200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3678,200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440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ПНР 1.1.3.1.1.3 (невыполнение показателя за отчетный год)</w:t>
            </w:r>
          </w:p>
        </w:tc>
        <w:tc>
          <w:tcPr>
            <w:tcW w:w="690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2150,000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1.1.3.1.1.3 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10954" w:type="dxa"/>
            <w:gridSpan w:val="9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38966,704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33795,500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33795,500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34404,200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34404,200</w:t>
            </w:r>
          </w:p>
        </w:tc>
      </w:tr>
      <w:tr w:rsidR="00966D61">
        <w:tc>
          <w:tcPr>
            <w:tcW w:w="10954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36816,704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33795,500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33795,500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34404,200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34404,200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0954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2150,000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10954" w:type="dxa"/>
            <w:gridSpan w:val="9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38966,704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33795,500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33795,500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34404,200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34404,200</w:t>
            </w:r>
          </w:p>
        </w:tc>
      </w:tr>
      <w:tr w:rsidR="00966D61">
        <w:tc>
          <w:tcPr>
            <w:tcW w:w="10954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36816,704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33795,500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33795,500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34404,200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34404,200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0954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2150,000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10954" w:type="dxa"/>
            <w:gridSpan w:val="9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38966,704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33795,500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33795,500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34404,200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34404,200</w:t>
            </w:r>
          </w:p>
        </w:tc>
      </w:tr>
      <w:tr w:rsidR="00966D61">
        <w:tc>
          <w:tcPr>
            <w:tcW w:w="10954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36816,704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33795,500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33795,500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34404,200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34404,200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0954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2150,000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10954" w:type="dxa"/>
            <w:gridSpan w:val="9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115189,072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108674,500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108674,500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109283,200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109283,200</w:t>
            </w:r>
          </w:p>
        </w:tc>
      </w:tr>
      <w:tr w:rsidR="00966D61">
        <w:tc>
          <w:tcPr>
            <w:tcW w:w="10954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106379,647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101788,900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101788,900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102397,600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102397,600</w:t>
            </w:r>
          </w:p>
        </w:tc>
      </w:tr>
      <w:tr w:rsidR="00966D61">
        <w:tc>
          <w:tcPr>
            <w:tcW w:w="10954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2150,000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0954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6659,425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6885,600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6885,600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6885,600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6885,600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9175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</w:tbl>
    <w:p w:rsidR="00966D61" w:rsidRDefault="00966D61">
      <w:pPr>
        <w:sectPr w:rsidR="00966D6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Title"/>
        <w:jc w:val="center"/>
        <w:outlineLvl w:val="1"/>
      </w:pPr>
      <w:r>
        <w:t>СИСТЕМА ПРОГРАММНЫХ МЕРОПРИЯТИЙ</w:t>
      </w:r>
    </w:p>
    <w:p w:rsidR="00966D61" w:rsidRDefault="00966D61">
      <w:pPr>
        <w:pStyle w:val="ConsPlusTitle"/>
        <w:jc w:val="center"/>
      </w:pPr>
      <w:r>
        <w:t>подпрограммы 1.2 "Повышение уровня межэтнического</w:t>
      </w:r>
    </w:p>
    <w:p w:rsidR="00966D61" w:rsidRDefault="00966D61">
      <w:pPr>
        <w:pStyle w:val="ConsPlusTitle"/>
        <w:jc w:val="center"/>
      </w:pPr>
      <w:r>
        <w:t>и межконфессионального взаимопонимания" муниципальной</w:t>
      </w:r>
    </w:p>
    <w:p w:rsidR="00966D61" w:rsidRDefault="00966D61">
      <w:pPr>
        <w:pStyle w:val="ConsPlusTitle"/>
        <w:jc w:val="center"/>
      </w:pPr>
      <w:r>
        <w:t>программы "Общественное согласие"</w:t>
      </w:r>
    </w:p>
    <w:p w:rsidR="00966D61" w:rsidRDefault="00966D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2608"/>
        <w:gridCol w:w="675"/>
        <w:gridCol w:w="801"/>
        <w:gridCol w:w="807"/>
        <w:gridCol w:w="822"/>
        <w:gridCol w:w="819"/>
        <w:gridCol w:w="822"/>
        <w:gridCol w:w="1814"/>
        <w:gridCol w:w="1304"/>
        <w:gridCol w:w="1191"/>
        <w:gridCol w:w="1247"/>
        <w:gridCol w:w="1247"/>
        <w:gridCol w:w="1247"/>
        <w:gridCol w:w="1247"/>
      </w:tblGrid>
      <w:tr w:rsidR="00966D61">
        <w:tc>
          <w:tcPr>
            <w:tcW w:w="153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746" w:type="dxa"/>
            <w:gridSpan w:val="6"/>
          </w:tcPr>
          <w:p w:rsidR="00966D61" w:rsidRDefault="00966D6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179" w:type="dxa"/>
            <w:gridSpan w:val="5"/>
          </w:tcPr>
          <w:p w:rsidR="00966D61" w:rsidRDefault="00966D6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</w:tcPr>
          <w:p w:rsidR="00966D61" w:rsidRDefault="00966D6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  <w:vMerge/>
          </w:tcPr>
          <w:p w:rsidR="00966D61" w:rsidRDefault="00966D61"/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2023 год</w:t>
            </w:r>
          </w:p>
        </w:tc>
      </w:tr>
      <w:tr w:rsidR="00966D61"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5" w:type="dxa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15</w:t>
            </w:r>
          </w:p>
        </w:tc>
      </w:tr>
      <w:tr w:rsidR="00966D61"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6651" w:type="dxa"/>
            <w:gridSpan w:val="14"/>
          </w:tcPr>
          <w:p w:rsidR="00966D61" w:rsidRDefault="00966D61">
            <w:pPr>
              <w:pStyle w:val="ConsPlusNormal"/>
              <w:jc w:val="both"/>
            </w:pPr>
            <w:r>
              <w:t>Задача. Содействие формированию гармоничной межнациональной и межконфессиональной ситуации в городе Перми</w:t>
            </w:r>
          </w:p>
        </w:tc>
      </w:tr>
      <w:tr w:rsidR="00966D61"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6651" w:type="dxa"/>
            <w:gridSpan w:val="14"/>
          </w:tcPr>
          <w:p w:rsidR="00966D61" w:rsidRDefault="00966D61">
            <w:pPr>
              <w:pStyle w:val="ConsPlusNormal"/>
              <w:jc w:val="both"/>
            </w:pPr>
            <w:r>
              <w:t>Мероприятия, содействующие формированию гармоничной межнациональной, межконфессиональной ситуации в городе Перми</w:t>
            </w:r>
          </w:p>
        </w:tc>
      </w:tr>
      <w:tr w:rsidR="00966D61"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6651" w:type="dxa"/>
            <w:gridSpan w:val="14"/>
          </w:tcPr>
          <w:p w:rsidR="00966D61" w:rsidRDefault="00966D61">
            <w:pPr>
              <w:pStyle w:val="ConsPlusNormal"/>
              <w:jc w:val="both"/>
            </w:pPr>
            <w:r>
              <w:t>Содействие в реализации мероприятий, направленных на гармонизацию межнациональных отношений, сохранение этнического многообразия народов России, проживающих в городе Перми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608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Количество внесенных изменений в базу данных информационной системы (сайта) "Интернет-сайт по вопросам межнациональных и межконфессиональных отношений"</w:t>
            </w:r>
          </w:p>
        </w:tc>
        <w:tc>
          <w:tcPr>
            <w:tcW w:w="675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0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2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19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2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1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8182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53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проведенных научно-практических и культурно-просветительских общегородских мероприятий с участием национально-культурных объединений, направленных на укрепление единства российской нации</w:t>
            </w:r>
          </w:p>
        </w:tc>
        <w:tc>
          <w:tcPr>
            <w:tcW w:w="675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2100,000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2100,000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2100,000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2100,000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2100,000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950,000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950,000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950,000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950,000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950,000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285,000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285,000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285,000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285,000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285,000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3050,000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3050,000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3050,000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3050,000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3050,000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285,000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285,000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285,000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285,000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285,000</w:t>
            </w:r>
          </w:p>
        </w:tc>
      </w:tr>
      <w:tr w:rsidR="00966D61">
        <w:tc>
          <w:tcPr>
            <w:tcW w:w="153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участников научно-практических и культурно-просветительских общегородских мероприятий с участием национально-культурных объединений, направленных на укрепление единства российской нации</w:t>
            </w:r>
          </w:p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4440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4455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4470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4485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4500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950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980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1010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1040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1070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/>
          </w:tcPr>
          <w:p w:rsidR="00966D61" w:rsidRDefault="00966D61"/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</w:tcPr>
          <w:p w:rsidR="00966D61" w:rsidRDefault="00966D61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675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5390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5435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5480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5525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5570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2117,000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2117,000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2117,000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2117,000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2117,000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635,100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635,100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635,100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635,100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635,100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165,000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165,000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165,000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165,000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165,000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3277,000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3277,000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3277,000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3277,000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3277,000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960,100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960,100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960,100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960,100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960,100</w:t>
            </w:r>
          </w:p>
        </w:tc>
      </w:tr>
      <w:tr w:rsidR="00966D61">
        <w:tc>
          <w:tcPr>
            <w:tcW w:w="153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участников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3015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3015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3015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3015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3015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480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</w:tcPr>
          <w:p w:rsidR="00966D61" w:rsidRDefault="00966D61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675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4265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4275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4285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4295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4305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608" w:type="dxa"/>
          </w:tcPr>
          <w:p w:rsidR="00966D61" w:rsidRDefault="00966D61">
            <w:pPr>
              <w:pStyle w:val="ConsPlusNormal"/>
            </w:pPr>
            <w:r>
              <w:t>Количество телевизионных передач об этническом многообразии народов России, проживающих на территории города Перми, вышедших в эфир</w:t>
            </w:r>
          </w:p>
        </w:tc>
        <w:tc>
          <w:tcPr>
            <w:tcW w:w="675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840,000</w:t>
            </w:r>
          </w:p>
        </w:tc>
      </w:tr>
      <w:tr w:rsidR="00966D61"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608" w:type="dxa"/>
          </w:tcPr>
          <w:p w:rsidR="00966D61" w:rsidRDefault="00966D61">
            <w:pPr>
              <w:pStyle w:val="ConsPlusNormal"/>
            </w:pPr>
            <w:r>
              <w:t>Количество проведенных заседаний Совета и Президиума Совета по межнациональным и межконфессиональным отношениям при Главе города Перми</w:t>
            </w:r>
          </w:p>
        </w:tc>
        <w:tc>
          <w:tcPr>
            <w:tcW w:w="675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</w:tr>
      <w:tr w:rsidR="00966D61"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608" w:type="dxa"/>
          </w:tcPr>
          <w:p w:rsidR="00966D61" w:rsidRDefault="00966D61">
            <w:pPr>
              <w:pStyle w:val="ConsPlusNormal"/>
            </w:pPr>
            <w:r>
              <w:t>Количество участников заседаний Совета и Президиума Совета по межнациональным и межконфессиональным отношениям при Главе города Перми</w:t>
            </w:r>
          </w:p>
        </w:tc>
        <w:tc>
          <w:tcPr>
            <w:tcW w:w="675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проведенных мероприятий по профилактике межнациональных (межэтнических) конфликтов</w:t>
            </w:r>
          </w:p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</w:tcPr>
          <w:p w:rsidR="00966D61" w:rsidRDefault="00966D61">
            <w:pPr>
              <w:pStyle w:val="ConsPlusNormal"/>
            </w:pP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450,000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60,000</w:t>
            </w:r>
          </w:p>
        </w:tc>
      </w:tr>
      <w:tr w:rsidR="00966D61">
        <w:tc>
          <w:tcPr>
            <w:tcW w:w="153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1.2.1.1.1.10</w:t>
            </w:r>
          </w:p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участников проведенных мероприятий по профилактике межнациональных (межэтнических) конфликтов</w:t>
            </w:r>
          </w:p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44830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44830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44830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44830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44830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45043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45043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45043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45043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45043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1.2.1.1.1.11</w:t>
            </w:r>
          </w:p>
        </w:tc>
        <w:tc>
          <w:tcPr>
            <w:tcW w:w="2608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Количество работающих общественных приемных по оказанию консультационных правовых услуг мигрантам и членам их семей</w:t>
            </w:r>
          </w:p>
        </w:tc>
        <w:tc>
          <w:tcPr>
            <w:tcW w:w="675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2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19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2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300,000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8182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1.2.1.1.1.11 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24.05.2019 N 207)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1.2.1.1.1.12</w:t>
            </w:r>
          </w:p>
        </w:tc>
        <w:tc>
          <w:tcPr>
            <w:tcW w:w="2608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Количество мигрантов, получивших консультационные правовые услуги в общественных приемных</w:t>
            </w:r>
          </w:p>
        </w:tc>
        <w:tc>
          <w:tcPr>
            <w:tcW w:w="675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0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822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819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822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1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8182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1.2.1.1.1.12 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24.05.2019 N 207)</w:t>
            </w:r>
          </w:p>
        </w:tc>
      </w:tr>
      <w:tr w:rsidR="00966D61">
        <w:tc>
          <w:tcPr>
            <w:tcW w:w="153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1.2.1.1.1.13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Тираж выпуска информационных материалов (Памятка иностранному гражданину, прибывшему на территорию России (г. Пермь)</w:t>
            </w:r>
          </w:p>
        </w:tc>
        <w:tc>
          <w:tcPr>
            <w:tcW w:w="675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822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819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822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53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608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675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0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0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22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19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22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1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15,000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8182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1.2.1.1.1.13 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24.05.2019 N 207)</w:t>
            </w:r>
          </w:p>
        </w:tc>
      </w:tr>
      <w:tr w:rsidR="00966D61"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1.2.1.1.1.14</w:t>
            </w:r>
          </w:p>
        </w:tc>
        <w:tc>
          <w:tcPr>
            <w:tcW w:w="2608" w:type="dxa"/>
          </w:tcPr>
          <w:p w:rsidR="00966D61" w:rsidRDefault="00966D61">
            <w:pPr>
              <w:pStyle w:val="ConsPlusNormal"/>
            </w:pPr>
            <w:r>
              <w:t>Количество проведенных мероприятий по социальной и культурной адаптации мигрантов</w:t>
            </w:r>
          </w:p>
        </w:tc>
        <w:tc>
          <w:tcPr>
            <w:tcW w:w="675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193,000</w:t>
            </w:r>
          </w:p>
        </w:tc>
      </w:tr>
      <w:tr w:rsidR="00966D61"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1.2.1.1.1.15</w:t>
            </w:r>
          </w:p>
        </w:tc>
        <w:tc>
          <w:tcPr>
            <w:tcW w:w="2608" w:type="dxa"/>
          </w:tcPr>
          <w:p w:rsidR="00966D61" w:rsidRDefault="00966D61">
            <w:pPr>
              <w:pStyle w:val="ConsPlusNormal"/>
            </w:pPr>
            <w:r>
              <w:t>Количество участников мероприятий по социальной и культурной адаптации мигрантов</w:t>
            </w:r>
          </w:p>
        </w:tc>
        <w:tc>
          <w:tcPr>
            <w:tcW w:w="675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1.2.1.1.1.16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Количество воскресных школ для детей мигрантов</w:t>
            </w:r>
          </w:p>
        </w:tc>
        <w:tc>
          <w:tcPr>
            <w:tcW w:w="675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2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9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2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53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608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675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0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0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22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19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22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1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8182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1.2.1.1.1.16 введен </w:t>
            </w:r>
            <w:hyperlink r:id="rId6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24.05.2019 N 207)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1.2.1.1.1.17</w:t>
            </w:r>
          </w:p>
        </w:tc>
        <w:tc>
          <w:tcPr>
            <w:tcW w:w="2608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Количество детей мигрантов - участников воскресной школы</w:t>
            </w:r>
          </w:p>
        </w:tc>
        <w:tc>
          <w:tcPr>
            <w:tcW w:w="675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0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0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2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9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2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8182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1.2.1.1.1.17 введен </w:t>
            </w:r>
            <w:hyperlink r:id="rId6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24.05.2019 N 207)</w:t>
            </w:r>
          </w:p>
        </w:tc>
      </w:tr>
      <w:tr w:rsidR="00966D61">
        <w:tc>
          <w:tcPr>
            <w:tcW w:w="10699" w:type="dxa"/>
            <w:gridSpan w:val="9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9720,100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9630,100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9630,100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9630,100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9630,100</w:t>
            </w:r>
          </w:p>
        </w:tc>
      </w:tr>
      <w:tr w:rsidR="00966D61">
        <w:tc>
          <w:tcPr>
            <w:tcW w:w="10699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8310,000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8310,000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8310,000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8310,000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8310,000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0699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1410,100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1320,100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1320,100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1320,100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1320,100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8182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24.05.2019 N 207)</w:t>
            </w:r>
          </w:p>
        </w:tc>
      </w:tr>
      <w:tr w:rsidR="00966D61"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6651" w:type="dxa"/>
            <w:gridSpan w:val="14"/>
          </w:tcPr>
          <w:p w:rsidR="00966D61" w:rsidRDefault="00966D61">
            <w:pPr>
              <w:pStyle w:val="ConsPlusNormal"/>
              <w:jc w:val="both"/>
            </w:pPr>
            <w:r>
              <w:t>Содействие в реализации культурно-просветительских общественных инициатив религиозных организаций и объединений, направленных на сохранение гармоничной конфессиональной ситуации в городе Перми</w:t>
            </w:r>
          </w:p>
        </w:tc>
      </w:tr>
      <w:tr w:rsidR="00966D61">
        <w:tc>
          <w:tcPr>
            <w:tcW w:w="153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мероприятий, проведенных для религиозных организаций, направленных на укрепление гражданского единства и гармонизацию межконфессиональных отношений</w:t>
            </w:r>
          </w:p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258,700</w:t>
            </w:r>
          </w:p>
        </w:tc>
      </w:tr>
      <w:tr w:rsidR="00966D61">
        <w:tc>
          <w:tcPr>
            <w:tcW w:w="153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77,600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77,600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77,600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77,600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77,600</w:t>
            </w:r>
          </w:p>
        </w:tc>
      </w:tr>
      <w:tr w:rsidR="00966D61">
        <w:tc>
          <w:tcPr>
            <w:tcW w:w="153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</w:tr>
      <w:tr w:rsidR="00966D61">
        <w:tc>
          <w:tcPr>
            <w:tcW w:w="153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60,000</w:t>
            </w:r>
          </w:p>
        </w:tc>
      </w:tr>
      <w:tr w:rsidR="00966D61">
        <w:tc>
          <w:tcPr>
            <w:tcW w:w="153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608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675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2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9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2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458,700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458,700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458,700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458,700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458,700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53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608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675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0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0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22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19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22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1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137,600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137,600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137,600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137,600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137,600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8182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1073)</w:t>
            </w:r>
          </w:p>
        </w:tc>
      </w:tr>
      <w:tr w:rsidR="00966D61">
        <w:tc>
          <w:tcPr>
            <w:tcW w:w="153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участников мероприятий, проведенных для религиозных организаций, направленных на укрепление гражданского единства и гармонизацию межконфессиональных отношений</w:t>
            </w:r>
          </w:p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608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675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0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80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822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819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822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53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608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675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0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0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22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19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822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1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8182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1073)</w:t>
            </w:r>
          </w:p>
        </w:tc>
      </w:tr>
      <w:tr w:rsidR="00966D61">
        <w:tc>
          <w:tcPr>
            <w:tcW w:w="153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180,000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540,000</w:t>
            </w:r>
          </w:p>
        </w:tc>
      </w:tr>
      <w:tr w:rsidR="00966D61">
        <w:tc>
          <w:tcPr>
            <w:tcW w:w="1531" w:type="dxa"/>
            <w:vMerge w:val="restart"/>
          </w:tcPr>
          <w:p w:rsidR="00966D61" w:rsidRDefault="00966D61">
            <w:pPr>
              <w:pStyle w:val="ConsPlusNormal"/>
            </w:pPr>
          </w:p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1140,000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1140,000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1140,000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1140,000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1140,000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180,000</w:t>
            </w:r>
          </w:p>
        </w:tc>
      </w:tr>
      <w:tr w:rsidR="00966D61">
        <w:tc>
          <w:tcPr>
            <w:tcW w:w="153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участников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1700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1700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1700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1700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1700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2210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2220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2230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2240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3900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3910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3920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3930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3940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проведенных мероприятий по профилактике межконфессиональных конфликтов</w:t>
            </w:r>
          </w:p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60,000</w:t>
            </w:r>
          </w:p>
        </w:tc>
      </w:tr>
      <w:tr w:rsidR="00966D61">
        <w:tc>
          <w:tcPr>
            <w:tcW w:w="153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</w:pPr>
            <w:r>
              <w:t>Количество участников проведенных мероприятий по профилактике межконфессиональных конфликтов</w:t>
            </w:r>
          </w:p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 w:val="restart"/>
          </w:tcPr>
          <w:p w:rsidR="00966D61" w:rsidRDefault="00966D61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67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0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8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81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822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181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531" w:type="dxa"/>
            <w:vMerge/>
          </w:tcPr>
          <w:p w:rsidR="00966D61" w:rsidRDefault="00966D61"/>
        </w:tc>
        <w:tc>
          <w:tcPr>
            <w:tcW w:w="2608" w:type="dxa"/>
            <w:vMerge/>
          </w:tcPr>
          <w:p w:rsidR="00966D61" w:rsidRDefault="00966D61"/>
        </w:tc>
        <w:tc>
          <w:tcPr>
            <w:tcW w:w="675" w:type="dxa"/>
            <w:vMerge/>
          </w:tcPr>
          <w:p w:rsidR="00966D61" w:rsidRDefault="00966D61"/>
        </w:tc>
        <w:tc>
          <w:tcPr>
            <w:tcW w:w="801" w:type="dxa"/>
            <w:vMerge/>
          </w:tcPr>
          <w:p w:rsidR="00966D61" w:rsidRDefault="00966D61"/>
        </w:tc>
        <w:tc>
          <w:tcPr>
            <w:tcW w:w="807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819" w:type="dxa"/>
            <w:vMerge/>
          </w:tcPr>
          <w:p w:rsidR="00966D61" w:rsidRDefault="00966D61"/>
        </w:tc>
        <w:tc>
          <w:tcPr>
            <w:tcW w:w="822" w:type="dxa"/>
            <w:vMerge/>
          </w:tcPr>
          <w:p w:rsidR="00966D61" w:rsidRDefault="00966D61"/>
        </w:tc>
        <w:tc>
          <w:tcPr>
            <w:tcW w:w="1814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0699" w:type="dxa"/>
            <w:gridSpan w:val="9"/>
            <w:vMerge w:val="restart"/>
          </w:tcPr>
          <w:p w:rsidR="00966D61" w:rsidRDefault="00966D61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2226,300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2226,300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2226,300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2226,300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2226,300</w:t>
            </w:r>
          </w:p>
        </w:tc>
      </w:tr>
      <w:tr w:rsidR="00966D61">
        <w:tc>
          <w:tcPr>
            <w:tcW w:w="10699" w:type="dxa"/>
            <w:gridSpan w:val="9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1848,700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1848,700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1848,700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1848,700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1848,700</w:t>
            </w:r>
          </w:p>
        </w:tc>
      </w:tr>
      <w:tr w:rsidR="00966D61">
        <w:tc>
          <w:tcPr>
            <w:tcW w:w="10699" w:type="dxa"/>
            <w:gridSpan w:val="9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377,600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377,600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377,600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377,600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377,600</w:t>
            </w:r>
          </w:p>
        </w:tc>
      </w:tr>
      <w:tr w:rsidR="00966D61"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6651" w:type="dxa"/>
            <w:gridSpan w:val="14"/>
          </w:tcPr>
          <w:p w:rsidR="00966D61" w:rsidRDefault="00966D61">
            <w:pPr>
              <w:pStyle w:val="ConsPlusNormal"/>
              <w:jc w:val="both"/>
            </w:pPr>
            <w:r>
              <w:t>Организация и проведение мониторинга межнациональных и межконфессиональных отношений на территории города Перми</w:t>
            </w:r>
          </w:p>
        </w:tc>
      </w:tr>
      <w:tr w:rsidR="00966D61">
        <w:tc>
          <w:tcPr>
            <w:tcW w:w="1531" w:type="dxa"/>
          </w:tcPr>
          <w:p w:rsidR="00966D61" w:rsidRDefault="00966D61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608" w:type="dxa"/>
          </w:tcPr>
          <w:p w:rsidR="00966D61" w:rsidRDefault="00966D61">
            <w:pPr>
              <w:pStyle w:val="ConsPlusNormal"/>
              <w:jc w:val="both"/>
            </w:pPr>
            <w:r>
              <w:t>Количество проведенных мониторингов</w:t>
            </w:r>
          </w:p>
        </w:tc>
        <w:tc>
          <w:tcPr>
            <w:tcW w:w="675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01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9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250,000</w:t>
            </w:r>
          </w:p>
        </w:tc>
      </w:tr>
      <w:tr w:rsidR="00966D61">
        <w:tc>
          <w:tcPr>
            <w:tcW w:w="10699" w:type="dxa"/>
            <w:gridSpan w:val="9"/>
          </w:tcPr>
          <w:p w:rsidR="00966D61" w:rsidRDefault="00966D61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250,000</w:t>
            </w:r>
          </w:p>
        </w:tc>
      </w:tr>
      <w:tr w:rsidR="00966D61">
        <w:tc>
          <w:tcPr>
            <w:tcW w:w="10699" w:type="dxa"/>
            <w:gridSpan w:val="9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12196,400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</w:tr>
      <w:tr w:rsidR="00966D61">
        <w:tc>
          <w:tcPr>
            <w:tcW w:w="10699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0699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1787,700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8182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24.05.2019 N 207)</w:t>
            </w:r>
          </w:p>
        </w:tc>
      </w:tr>
      <w:tr w:rsidR="00966D61">
        <w:tc>
          <w:tcPr>
            <w:tcW w:w="10699" w:type="dxa"/>
            <w:gridSpan w:val="9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12196,400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</w:tr>
      <w:tr w:rsidR="00966D61">
        <w:tc>
          <w:tcPr>
            <w:tcW w:w="10699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0699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1787,700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8182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24.05.2019 N 207)</w:t>
            </w:r>
          </w:p>
        </w:tc>
      </w:tr>
      <w:tr w:rsidR="00966D61">
        <w:tc>
          <w:tcPr>
            <w:tcW w:w="10699" w:type="dxa"/>
            <w:gridSpan w:val="9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12196,400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12106,400</w:t>
            </w:r>
          </w:p>
        </w:tc>
      </w:tr>
      <w:tr w:rsidR="00966D61">
        <w:tc>
          <w:tcPr>
            <w:tcW w:w="10699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47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0699" w:type="dxa"/>
            <w:gridSpan w:val="9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1787,700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  <w:tc>
          <w:tcPr>
            <w:tcW w:w="12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1697,700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8182" w:type="dxa"/>
            <w:gridSpan w:val="15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24.05.2019 N 207)</w:t>
            </w:r>
          </w:p>
        </w:tc>
      </w:tr>
    </w:tbl>
    <w:p w:rsidR="00966D61" w:rsidRDefault="00966D61">
      <w:pPr>
        <w:sectPr w:rsidR="00966D6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Title"/>
        <w:jc w:val="center"/>
        <w:outlineLvl w:val="1"/>
      </w:pPr>
      <w:r>
        <w:t>ТАБЛИЦА</w:t>
      </w:r>
    </w:p>
    <w:p w:rsidR="00966D61" w:rsidRDefault="00966D61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966D61" w:rsidRDefault="00966D61">
      <w:pPr>
        <w:pStyle w:val="ConsPlusTitle"/>
        <w:jc w:val="center"/>
      </w:pPr>
      <w:r>
        <w:t>"Общественное согласие"</w:t>
      </w:r>
    </w:p>
    <w:p w:rsidR="00966D61" w:rsidRDefault="00966D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3118"/>
        <w:gridCol w:w="895"/>
        <w:gridCol w:w="947"/>
        <w:gridCol w:w="851"/>
        <w:gridCol w:w="850"/>
        <w:gridCol w:w="851"/>
        <w:gridCol w:w="851"/>
      </w:tblGrid>
      <w:tr w:rsidR="00966D61">
        <w:tc>
          <w:tcPr>
            <w:tcW w:w="696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18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89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350" w:type="dxa"/>
            <w:gridSpan w:val="5"/>
          </w:tcPr>
          <w:p w:rsidR="00966D61" w:rsidRDefault="00966D61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966D61">
        <w:tc>
          <w:tcPr>
            <w:tcW w:w="696" w:type="dxa"/>
            <w:vMerge/>
          </w:tcPr>
          <w:p w:rsidR="00966D61" w:rsidRDefault="00966D61"/>
        </w:tc>
        <w:tc>
          <w:tcPr>
            <w:tcW w:w="3118" w:type="dxa"/>
            <w:vMerge/>
          </w:tcPr>
          <w:p w:rsidR="00966D61" w:rsidRDefault="00966D61"/>
        </w:tc>
        <w:tc>
          <w:tcPr>
            <w:tcW w:w="895" w:type="dxa"/>
            <w:vMerge/>
          </w:tcPr>
          <w:p w:rsidR="00966D61" w:rsidRDefault="00966D61"/>
        </w:tc>
        <w:tc>
          <w:tcPr>
            <w:tcW w:w="947" w:type="dxa"/>
          </w:tcPr>
          <w:p w:rsidR="00966D61" w:rsidRDefault="00966D6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966D61" w:rsidRDefault="00966D61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2023 год</w:t>
            </w:r>
          </w:p>
        </w:tc>
      </w:tr>
      <w:tr w:rsidR="00966D61">
        <w:tc>
          <w:tcPr>
            <w:tcW w:w="696" w:type="dxa"/>
            <w:vMerge/>
          </w:tcPr>
          <w:p w:rsidR="00966D61" w:rsidRDefault="00966D61"/>
        </w:tc>
        <w:tc>
          <w:tcPr>
            <w:tcW w:w="3118" w:type="dxa"/>
            <w:vMerge/>
          </w:tcPr>
          <w:p w:rsidR="00966D61" w:rsidRDefault="00966D61"/>
        </w:tc>
        <w:tc>
          <w:tcPr>
            <w:tcW w:w="895" w:type="dxa"/>
            <w:vMerge/>
          </w:tcPr>
          <w:p w:rsidR="00966D61" w:rsidRDefault="00966D61"/>
        </w:tc>
        <w:tc>
          <w:tcPr>
            <w:tcW w:w="947" w:type="dxa"/>
          </w:tcPr>
          <w:p w:rsidR="00966D61" w:rsidRDefault="00966D6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966D61" w:rsidRDefault="00966D6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план</w:t>
            </w:r>
          </w:p>
        </w:tc>
      </w:tr>
      <w:tr w:rsidR="00966D61">
        <w:tc>
          <w:tcPr>
            <w:tcW w:w="696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95" w:type="dxa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47" w:type="dxa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</w:tr>
      <w:tr w:rsidR="00966D61">
        <w:tc>
          <w:tcPr>
            <w:tcW w:w="696" w:type="dxa"/>
          </w:tcPr>
          <w:p w:rsidR="00966D61" w:rsidRDefault="00966D61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63" w:type="dxa"/>
            <w:gridSpan w:val="7"/>
          </w:tcPr>
          <w:p w:rsidR="00966D61" w:rsidRDefault="00966D61">
            <w:pPr>
              <w:pStyle w:val="ConsPlusNormal"/>
              <w:jc w:val="both"/>
            </w:pPr>
            <w:r>
              <w:t>Цель. Повышение уровня гражданской культуры и создание условий поддержания гражданского согласия в обществе</w:t>
            </w:r>
          </w:p>
        </w:tc>
      </w:tr>
      <w:tr w:rsidR="00966D61">
        <w:tc>
          <w:tcPr>
            <w:tcW w:w="696" w:type="dxa"/>
          </w:tcPr>
          <w:p w:rsidR="00966D61" w:rsidRDefault="00966D61">
            <w:pPr>
              <w:pStyle w:val="ConsPlusNormal"/>
            </w:pPr>
          </w:p>
        </w:tc>
        <w:tc>
          <w:tcPr>
            <w:tcW w:w="3118" w:type="dxa"/>
          </w:tcPr>
          <w:p w:rsidR="00966D61" w:rsidRDefault="00966D61">
            <w:pPr>
              <w:pStyle w:val="ConsPlusNormal"/>
            </w:pPr>
            <w:r>
              <w:t>Доля граждан, положительно оценивающих деятельность СО НКО, от общей численности опрошенных граждан, получивших услуги некоммерческих организаций</w:t>
            </w:r>
          </w:p>
        </w:tc>
        <w:tc>
          <w:tcPr>
            <w:tcW w:w="895" w:type="dxa"/>
          </w:tcPr>
          <w:p w:rsidR="00966D61" w:rsidRDefault="00966D6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7" w:type="dxa"/>
          </w:tcPr>
          <w:p w:rsidR="00966D61" w:rsidRDefault="00966D61">
            <w:pPr>
              <w:pStyle w:val="ConsPlusNormal"/>
              <w:jc w:val="center"/>
            </w:pPr>
            <w:r>
              <w:t>65,5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66,0</w:t>
            </w:r>
          </w:p>
        </w:tc>
        <w:tc>
          <w:tcPr>
            <w:tcW w:w="850" w:type="dxa"/>
          </w:tcPr>
          <w:p w:rsidR="00966D61" w:rsidRDefault="00966D61">
            <w:pPr>
              <w:pStyle w:val="ConsPlusNormal"/>
              <w:jc w:val="center"/>
            </w:pPr>
            <w:r>
              <w:t>66,5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67,0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67,5</w:t>
            </w:r>
          </w:p>
        </w:tc>
      </w:tr>
      <w:tr w:rsidR="00966D61">
        <w:tc>
          <w:tcPr>
            <w:tcW w:w="696" w:type="dxa"/>
          </w:tcPr>
          <w:p w:rsidR="00966D61" w:rsidRDefault="00966D61">
            <w:pPr>
              <w:pStyle w:val="ConsPlusNormal"/>
            </w:pPr>
          </w:p>
        </w:tc>
        <w:tc>
          <w:tcPr>
            <w:tcW w:w="3118" w:type="dxa"/>
          </w:tcPr>
          <w:p w:rsidR="00966D61" w:rsidRDefault="00966D61">
            <w:pPr>
              <w:pStyle w:val="ConsPlusNormal"/>
            </w:pPr>
            <w:r>
              <w:t>Доля граждан, информированных о деятельности СО НКО, от общей численности опрошенных</w:t>
            </w:r>
          </w:p>
        </w:tc>
        <w:tc>
          <w:tcPr>
            <w:tcW w:w="895" w:type="dxa"/>
          </w:tcPr>
          <w:p w:rsidR="00966D61" w:rsidRDefault="00966D6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7" w:type="dxa"/>
          </w:tcPr>
          <w:p w:rsidR="00966D61" w:rsidRDefault="00966D61">
            <w:pPr>
              <w:pStyle w:val="ConsPlusNormal"/>
              <w:jc w:val="center"/>
            </w:pPr>
            <w:r>
              <w:t>47,5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850" w:type="dxa"/>
          </w:tcPr>
          <w:p w:rsidR="00966D61" w:rsidRDefault="00966D61">
            <w:pPr>
              <w:pStyle w:val="ConsPlusNormal"/>
              <w:jc w:val="center"/>
            </w:pPr>
            <w:r>
              <w:t>48,5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49,5</w:t>
            </w:r>
          </w:p>
        </w:tc>
      </w:tr>
      <w:tr w:rsidR="00966D61">
        <w:tc>
          <w:tcPr>
            <w:tcW w:w="696" w:type="dxa"/>
          </w:tcPr>
          <w:p w:rsidR="00966D61" w:rsidRDefault="00966D61">
            <w:pPr>
              <w:pStyle w:val="ConsPlusNormal"/>
            </w:pPr>
          </w:p>
        </w:tc>
        <w:tc>
          <w:tcPr>
            <w:tcW w:w="3118" w:type="dxa"/>
          </w:tcPr>
          <w:p w:rsidR="00966D61" w:rsidRDefault="00966D61">
            <w:pPr>
              <w:pStyle w:val="ConsPlusNormal"/>
            </w:pPr>
            <w:r>
              <w:t>Доля граждан, положительно оценивающих состояние межнациональных отношений, от общей численности опрошенных</w:t>
            </w:r>
          </w:p>
        </w:tc>
        <w:tc>
          <w:tcPr>
            <w:tcW w:w="895" w:type="dxa"/>
          </w:tcPr>
          <w:p w:rsidR="00966D61" w:rsidRDefault="00966D6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7" w:type="dxa"/>
          </w:tcPr>
          <w:p w:rsidR="00966D61" w:rsidRDefault="00966D61">
            <w:pPr>
              <w:pStyle w:val="ConsPlusNormal"/>
              <w:jc w:val="center"/>
            </w:pPr>
            <w:r>
              <w:t>76,9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77,0</w:t>
            </w:r>
          </w:p>
        </w:tc>
        <w:tc>
          <w:tcPr>
            <w:tcW w:w="850" w:type="dxa"/>
          </w:tcPr>
          <w:p w:rsidR="00966D61" w:rsidRDefault="00966D61">
            <w:pPr>
              <w:pStyle w:val="ConsPlusNormal"/>
              <w:jc w:val="center"/>
            </w:pPr>
            <w:r>
              <w:t>77,1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77,2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77,3</w:t>
            </w:r>
          </w:p>
        </w:tc>
      </w:tr>
      <w:tr w:rsidR="00966D61">
        <w:tc>
          <w:tcPr>
            <w:tcW w:w="696" w:type="dxa"/>
          </w:tcPr>
          <w:p w:rsidR="00966D61" w:rsidRDefault="00966D61">
            <w:pPr>
              <w:pStyle w:val="ConsPlusNormal"/>
            </w:pPr>
          </w:p>
        </w:tc>
        <w:tc>
          <w:tcPr>
            <w:tcW w:w="3118" w:type="dxa"/>
          </w:tcPr>
          <w:p w:rsidR="00966D61" w:rsidRDefault="00966D61">
            <w:pPr>
              <w:pStyle w:val="ConsPlusNormal"/>
            </w:pPr>
            <w:r>
              <w:t>Доля граждан, положительно оценивающих состояние межконфессиональных отношений, от общей численности опрошенных</w:t>
            </w:r>
          </w:p>
        </w:tc>
        <w:tc>
          <w:tcPr>
            <w:tcW w:w="895" w:type="dxa"/>
          </w:tcPr>
          <w:p w:rsidR="00966D61" w:rsidRDefault="00966D6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7" w:type="dxa"/>
          </w:tcPr>
          <w:p w:rsidR="00966D61" w:rsidRDefault="00966D61">
            <w:pPr>
              <w:pStyle w:val="ConsPlusNormal"/>
              <w:jc w:val="center"/>
            </w:pPr>
            <w:r>
              <w:t>88,5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88,6</w:t>
            </w:r>
          </w:p>
        </w:tc>
        <w:tc>
          <w:tcPr>
            <w:tcW w:w="850" w:type="dxa"/>
          </w:tcPr>
          <w:p w:rsidR="00966D61" w:rsidRDefault="00966D61">
            <w:pPr>
              <w:pStyle w:val="ConsPlusNormal"/>
              <w:jc w:val="center"/>
            </w:pPr>
            <w:r>
              <w:t>88,7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88,8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88,9</w:t>
            </w:r>
          </w:p>
        </w:tc>
      </w:tr>
      <w:tr w:rsidR="00966D61">
        <w:tc>
          <w:tcPr>
            <w:tcW w:w="696" w:type="dxa"/>
          </w:tcPr>
          <w:p w:rsidR="00966D61" w:rsidRDefault="00966D61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63" w:type="dxa"/>
            <w:gridSpan w:val="7"/>
          </w:tcPr>
          <w:p w:rsidR="00966D61" w:rsidRDefault="00966D61">
            <w:pPr>
              <w:pStyle w:val="ConsPlusNormal"/>
              <w:jc w:val="both"/>
            </w:pPr>
            <w:r>
              <w:t>Подпрограмма. Вовлечение граждан в местное самоуправление</w:t>
            </w:r>
          </w:p>
        </w:tc>
      </w:tr>
      <w:tr w:rsidR="00966D61">
        <w:tc>
          <w:tcPr>
            <w:tcW w:w="696" w:type="dxa"/>
          </w:tcPr>
          <w:p w:rsidR="00966D61" w:rsidRDefault="00966D61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63" w:type="dxa"/>
            <w:gridSpan w:val="7"/>
          </w:tcPr>
          <w:p w:rsidR="00966D61" w:rsidRDefault="00966D61">
            <w:pPr>
              <w:pStyle w:val="ConsPlusNormal"/>
              <w:jc w:val="both"/>
            </w:pPr>
            <w:r>
              <w:t>Задача. Расширение видов и объема оказания услуг СО НКО</w:t>
            </w:r>
          </w:p>
        </w:tc>
      </w:tr>
      <w:tr w:rsidR="00966D61">
        <w:tc>
          <w:tcPr>
            <w:tcW w:w="696" w:type="dxa"/>
          </w:tcPr>
          <w:p w:rsidR="00966D61" w:rsidRDefault="00966D61">
            <w:pPr>
              <w:pStyle w:val="ConsPlusNormal"/>
            </w:pPr>
          </w:p>
        </w:tc>
        <w:tc>
          <w:tcPr>
            <w:tcW w:w="3118" w:type="dxa"/>
          </w:tcPr>
          <w:p w:rsidR="00966D61" w:rsidRDefault="00966D61">
            <w:pPr>
              <w:pStyle w:val="ConsPlusNormal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895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47" w:type="dxa"/>
          </w:tcPr>
          <w:p w:rsidR="00966D61" w:rsidRDefault="00966D61">
            <w:pPr>
              <w:pStyle w:val="ConsPlusNormal"/>
              <w:jc w:val="center"/>
            </w:pPr>
            <w:r>
              <w:t>315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850" w:type="dxa"/>
          </w:tcPr>
          <w:p w:rsidR="00966D61" w:rsidRDefault="00966D61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320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696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</w:p>
        </w:tc>
        <w:tc>
          <w:tcPr>
            <w:tcW w:w="3118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</w:t>
            </w:r>
          </w:p>
        </w:tc>
        <w:tc>
          <w:tcPr>
            <w:tcW w:w="895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16,1</w:t>
            </w:r>
          </w:p>
        </w:tc>
        <w:tc>
          <w:tcPr>
            <w:tcW w:w="85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850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85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85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19,9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9059" w:type="dxa"/>
            <w:gridSpan w:val="8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1.1.1 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696" w:type="dxa"/>
          </w:tcPr>
          <w:p w:rsidR="00966D61" w:rsidRDefault="00966D61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363" w:type="dxa"/>
            <w:gridSpan w:val="7"/>
          </w:tcPr>
          <w:p w:rsidR="00966D61" w:rsidRDefault="00966D61">
            <w:pPr>
              <w:pStyle w:val="ConsPlusNormal"/>
              <w:jc w:val="both"/>
            </w:pPr>
            <w:r>
              <w:t>Задача. Развитие системы территориального общественного самоуправления</w:t>
            </w:r>
          </w:p>
        </w:tc>
      </w:tr>
      <w:tr w:rsidR="00966D61">
        <w:tc>
          <w:tcPr>
            <w:tcW w:w="696" w:type="dxa"/>
          </w:tcPr>
          <w:p w:rsidR="00966D61" w:rsidRDefault="00966D61">
            <w:pPr>
              <w:pStyle w:val="ConsPlusNormal"/>
            </w:pPr>
          </w:p>
        </w:tc>
        <w:tc>
          <w:tcPr>
            <w:tcW w:w="3118" w:type="dxa"/>
          </w:tcPr>
          <w:p w:rsidR="00966D61" w:rsidRDefault="00966D61">
            <w:pPr>
              <w:pStyle w:val="ConsPlusNormal"/>
            </w:pPr>
            <w:r>
              <w:t>Количество ТОС, зарегистрированных на территории города Перми</w:t>
            </w:r>
          </w:p>
        </w:tc>
        <w:tc>
          <w:tcPr>
            <w:tcW w:w="895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47" w:type="dxa"/>
          </w:tcPr>
          <w:p w:rsidR="00966D61" w:rsidRDefault="00966D6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850" w:type="dxa"/>
          </w:tcPr>
          <w:p w:rsidR="00966D61" w:rsidRDefault="00966D6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105</w:t>
            </w:r>
          </w:p>
        </w:tc>
      </w:tr>
      <w:tr w:rsidR="00966D61">
        <w:tc>
          <w:tcPr>
            <w:tcW w:w="696" w:type="dxa"/>
          </w:tcPr>
          <w:p w:rsidR="00966D61" w:rsidRDefault="00966D61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363" w:type="dxa"/>
            <w:gridSpan w:val="7"/>
          </w:tcPr>
          <w:p w:rsidR="00966D61" w:rsidRDefault="00966D61">
            <w:pPr>
              <w:pStyle w:val="ConsPlusNormal"/>
              <w:jc w:val="both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</w:t>
            </w:r>
          </w:p>
        </w:tc>
      </w:tr>
      <w:tr w:rsidR="00966D61">
        <w:tc>
          <w:tcPr>
            <w:tcW w:w="696" w:type="dxa"/>
          </w:tcPr>
          <w:p w:rsidR="00966D61" w:rsidRDefault="00966D61">
            <w:pPr>
              <w:pStyle w:val="ConsPlusNormal"/>
            </w:pPr>
          </w:p>
        </w:tc>
        <w:tc>
          <w:tcPr>
            <w:tcW w:w="3118" w:type="dxa"/>
          </w:tcPr>
          <w:p w:rsidR="00966D61" w:rsidRDefault="00966D61">
            <w:pPr>
              <w:pStyle w:val="ConsPlusNormal"/>
            </w:pPr>
            <w:r>
              <w:t>Количество СО НКО, получающих имущественную поддержку на базе общественных центров</w:t>
            </w:r>
          </w:p>
        </w:tc>
        <w:tc>
          <w:tcPr>
            <w:tcW w:w="895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47" w:type="dxa"/>
          </w:tcPr>
          <w:p w:rsidR="00966D61" w:rsidRDefault="00966D61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850" w:type="dxa"/>
          </w:tcPr>
          <w:p w:rsidR="00966D61" w:rsidRDefault="00966D61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171</w:t>
            </w:r>
          </w:p>
        </w:tc>
      </w:tr>
      <w:tr w:rsidR="00966D61">
        <w:tc>
          <w:tcPr>
            <w:tcW w:w="696" w:type="dxa"/>
          </w:tcPr>
          <w:p w:rsidR="00966D61" w:rsidRDefault="00966D61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63" w:type="dxa"/>
            <w:gridSpan w:val="7"/>
          </w:tcPr>
          <w:p w:rsidR="00966D61" w:rsidRDefault="00966D61">
            <w:pPr>
              <w:pStyle w:val="ConsPlusNormal"/>
              <w:jc w:val="both"/>
            </w:pPr>
            <w:r>
              <w:t>Подпрограмма. Повышение уровня межэтнического и межконфессионального взаимопонимания</w:t>
            </w:r>
          </w:p>
        </w:tc>
      </w:tr>
      <w:tr w:rsidR="00966D61">
        <w:tc>
          <w:tcPr>
            <w:tcW w:w="696" w:type="dxa"/>
          </w:tcPr>
          <w:p w:rsidR="00966D61" w:rsidRDefault="00966D6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363" w:type="dxa"/>
            <w:gridSpan w:val="7"/>
          </w:tcPr>
          <w:p w:rsidR="00966D61" w:rsidRDefault="00966D61">
            <w:pPr>
              <w:pStyle w:val="ConsPlusNormal"/>
              <w:jc w:val="both"/>
            </w:pPr>
            <w:r>
              <w:t>Задача. Содействие формированию гармоничной межнациональной и межконфессиональной ситуации в городе Перми</w:t>
            </w:r>
          </w:p>
        </w:tc>
      </w:tr>
      <w:tr w:rsidR="00966D61">
        <w:tc>
          <w:tcPr>
            <w:tcW w:w="696" w:type="dxa"/>
          </w:tcPr>
          <w:p w:rsidR="00966D61" w:rsidRDefault="00966D61">
            <w:pPr>
              <w:pStyle w:val="ConsPlusNormal"/>
            </w:pPr>
          </w:p>
        </w:tc>
        <w:tc>
          <w:tcPr>
            <w:tcW w:w="3118" w:type="dxa"/>
          </w:tcPr>
          <w:p w:rsidR="00966D61" w:rsidRDefault="00966D61">
            <w:pPr>
              <w:pStyle w:val="ConsPlusNormal"/>
            </w:pPr>
            <w:r>
              <w:t>Доля граждан, охваченных мероприятиями, направленными на гармонизацию межнациональных отношений, от общей численности населения города Перми</w:t>
            </w:r>
          </w:p>
        </w:tc>
        <w:tc>
          <w:tcPr>
            <w:tcW w:w="895" w:type="dxa"/>
          </w:tcPr>
          <w:p w:rsidR="00966D61" w:rsidRDefault="00966D6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7" w:type="dxa"/>
          </w:tcPr>
          <w:p w:rsidR="00966D61" w:rsidRDefault="00966D61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850" w:type="dxa"/>
          </w:tcPr>
          <w:p w:rsidR="00966D61" w:rsidRDefault="00966D61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5,2</w:t>
            </w:r>
          </w:p>
        </w:tc>
      </w:tr>
      <w:tr w:rsidR="00966D61">
        <w:tc>
          <w:tcPr>
            <w:tcW w:w="696" w:type="dxa"/>
          </w:tcPr>
          <w:p w:rsidR="00966D61" w:rsidRDefault="00966D61">
            <w:pPr>
              <w:pStyle w:val="ConsPlusNormal"/>
            </w:pPr>
          </w:p>
        </w:tc>
        <w:tc>
          <w:tcPr>
            <w:tcW w:w="3118" w:type="dxa"/>
          </w:tcPr>
          <w:p w:rsidR="00966D61" w:rsidRDefault="00966D61">
            <w:pPr>
              <w:pStyle w:val="ConsPlusNormal"/>
            </w:pPr>
            <w:r>
              <w:t>Доля граждан, охваченных мероприятиями, направленными на гармонизацию межконфессиональных отношений, от общей численности населения города Перми</w:t>
            </w:r>
          </w:p>
        </w:tc>
        <w:tc>
          <w:tcPr>
            <w:tcW w:w="895" w:type="dxa"/>
          </w:tcPr>
          <w:p w:rsidR="00966D61" w:rsidRDefault="00966D6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7" w:type="dxa"/>
          </w:tcPr>
          <w:p w:rsidR="00966D61" w:rsidRDefault="00966D61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850" w:type="dxa"/>
          </w:tcPr>
          <w:p w:rsidR="00966D61" w:rsidRDefault="00966D61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0,5</w:t>
            </w:r>
          </w:p>
        </w:tc>
      </w:tr>
      <w:tr w:rsidR="00966D61">
        <w:tc>
          <w:tcPr>
            <w:tcW w:w="696" w:type="dxa"/>
          </w:tcPr>
          <w:p w:rsidR="00966D61" w:rsidRDefault="00966D61">
            <w:pPr>
              <w:pStyle w:val="ConsPlusNormal"/>
            </w:pPr>
          </w:p>
        </w:tc>
        <w:tc>
          <w:tcPr>
            <w:tcW w:w="3118" w:type="dxa"/>
          </w:tcPr>
          <w:p w:rsidR="00966D61" w:rsidRDefault="00966D61">
            <w:pPr>
              <w:pStyle w:val="ConsPlusNormal"/>
            </w:pPr>
            <w:r>
              <w:t>Количество аналитических отчетов мониторинга состояния сферы межэтнических и межконфессиональных отношений</w:t>
            </w:r>
          </w:p>
        </w:tc>
        <w:tc>
          <w:tcPr>
            <w:tcW w:w="895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47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</w:tr>
    </w:tbl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right"/>
        <w:outlineLvl w:val="2"/>
      </w:pPr>
      <w:r>
        <w:t>Приложение</w:t>
      </w:r>
    </w:p>
    <w:p w:rsidR="00966D61" w:rsidRDefault="00966D61">
      <w:pPr>
        <w:pStyle w:val="ConsPlusNormal"/>
        <w:jc w:val="right"/>
      </w:pPr>
      <w:r>
        <w:t>к таблице</w:t>
      </w:r>
    </w:p>
    <w:p w:rsidR="00966D61" w:rsidRDefault="00966D61">
      <w:pPr>
        <w:pStyle w:val="ConsPlusNormal"/>
        <w:jc w:val="right"/>
      </w:pPr>
      <w:r>
        <w:t>показателей конечного</w:t>
      </w:r>
    </w:p>
    <w:p w:rsidR="00966D61" w:rsidRDefault="00966D61">
      <w:pPr>
        <w:pStyle w:val="ConsPlusNormal"/>
        <w:jc w:val="right"/>
      </w:pPr>
      <w:r>
        <w:t>результата муниципальной</w:t>
      </w:r>
    </w:p>
    <w:p w:rsidR="00966D61" w:rsidRDefault="00966D61">
      <w:pPr>
        <w:pStyle w:val="ConsPlusNormal"/>
        <w:jc w:val="right"/>
      </w:pPr>
      <w:r>
        <w:t>программы "Общественное</w:t>
      </w:r>
    </w:p>
    <w:p w:rsidR="00966D61" w:rsidRDefault="00966D61">
      <w:pPr>
        <w:pStyle w:val="ConsPlusNormal"/>
        <w:jc w:val="right"/>
      </w:pPr>
      <w:r>
        <w:t>согласие"</w:t>
      </w: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Title"/>
        <w:jc w:val="center"/>
      </w:pPr>
      <w:r>
        <w:t>МЕТОДИКА</w:t>
      </w:r>
    </w:p>
    <w:p w:rsidR="00966D61" w:rsidRDefault="00966D61">
      <w:pPr>
        <w:pStyle w:val="ConsPlusTitle"/>
        <w:jc w:val="center"/>
      </w:pPr>
      <w:r>
        <w:t>расчета значений показателей конечного результата</w:t>
      </w:r>
    </w:p>
    <w:p w:rsidR="00966D61" w:rsidRDefault="00966D61">
      <w:pPr>
        <w:pStyle w:val="ConsPlusTitle"/>
        <w:jc w:val="center"/>
      </w:pPr>
      <w:r>
        <w:t>муниципальной программы "Общественное согласие"</w:t>
      </w:r>
    </w:p>
    <w:p w:rsidR="00966D61" w:rsidRDefault="00966D61">
      <w:pPr>
        <w:pStyle w:val="ConsPlusNormal"/>
        <w:jc w:val="both"/>
      </w:pPr>
    </w:p>
    <w:p w:rsidR="00966D61" w:rsidRDefault="00966D61">
      <w:pPr>
        <w:sectPr w:rsidR="00966D6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49"/>
        <w:gridCol w:w="715"/>
        <w:gridCol w:w="2721"/>
        <w:gridCol w:w="4422"/>
        <w:gridCol w:w="2694"/>
        <w:gridCol w:w="2154"/>
        <w:gridCol w:w="1701"/>
        <w:gridCol w:w="1928"/>
      </w:tblGrid>
      <w:tr w:rsidR="00966D61"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149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715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72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7116" w:type="dxa"/>
            <w:gridSpan w:val="2"/>
          </w:tcPr>
          <w:p w:rsidR="00966D61" w:rsidRDefault="00966D61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783" w:type="dxa"/>
            <w:gridSpan w:val="3"/>
          </w:tcPr>
          <w:p w:rsidR="00966D61" w:rsidRDefault="00966D61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966D61">
        <w:tc>
          <w:tcPr>
            <w:tcW w:w="567" w:type="dxa"/>
            <w:vMerge/>
          </w:tcPr>
          <w:p w:rsidR="00966D61" w:rsidRDefault="00966D61"/>
        </w:tc>
        <w:tc>
          <w:tcPr>
            <w:tcW w:w="2149" w:type="dxa"/>
            <w:vMerge/>
          </w:tcPr>
          <w:p w:rsidR="00966D61" w:rsidRDefault="00966D61"/>
        </w:tc>
        <w:tc>
          <w:tcPr>
            <w:tcW w:w="715" w:type="dxa"/>
            <w:vMerge/>
          </w:tcPr>
          <w:p w:rsidR="00966D61" w:rsidRDefault="00966D61"/>
        </w:tc>
        <w:tc>
          <w:tcPr>
            <w:tcW w:w="2721" w:type="dxa"/>
            <w:vMerge/>
          </w:tcPr>
          <w:p w:rsidR="00966D61" w:rsidRDefault="00966D61"/>
        </w:tc>
        <w:tc>
          <w:tcPr>
            <w:tcW w:w="4422" w:type="dxa"/>
          </w:tcPr>
          <w:p w:rsidR="00966D61" w:rsidRDefault="00966D61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694" w:type="dxa"/>
          </w:tcPr>
          <w:p w:rsidR="00966D61" w:rsidRDefault="00966D61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701" w:type="dxa"/>
          </w:tcPr>
          <w:p w:rsidR="00966D61" w:rsidRDefault="00966D61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928" w:type="dxa"/>
          </w:tcPr>
          <w:p w:rsidR="00966D61" w:rsidRDefault="00966D61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966D61"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9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5" w:type="dxa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422" w:type="dxa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94" w:type="dxa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966D61" w:rsidRDefault="00966D61">
            <w:pPr>
              <w:pStyle w:val="ConsPlusNormal"/>
              <w:jc w:val="center"/>
            </w:pPr>
            <w:r>
              <w:t>9</w:t>
            </w:r>
          </w:p>
        </w:tc>
      </w:tr>
      <w:tr w:rsidR="00966D61"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9" w:type="dxa"/>
          </w:tcPr>
          <w:p w:rsidR="00966D61" w:rsidRDefault="00966D61">
            <w:pPr>
              <w:pStyle w:val="ConsPlusNormal"/>
            </w:pPr>
            <w:r>
              <w:t>Доля граждан, положительно оценивающих деятельность СО НКО, от общей численности опрошенных граждан, получивших услуги некоммерческих организаций</w:t>
            </w:r>
          </w:p>
        </w:tc>
        <w:tc>
          <w:tcPr>
            <w:tcW w:w="715" w:type="dxa"/>
          </w:tcPr>
          <w:p w:rsidR="00966D61" w:rsidRDefault="00966D6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721" w:type="dxa"/>
          </w:tcPr>
          <w:p w:rsidR="00966D61" w:rsidRDefault="00233076">
            <w:pPr>
              <w:pStyle w:val="ConsPlusNormal"/>
              <w:jc w:val="center"/>
            </w:pPr>
            <w:hyperlink r:id="rId71" w:history="1">
              <w:r w:rsidR="00966D61">
                <w:rPr>
                  <w:color w:val="0000FF"/>
                </w:rPr>
                <w:t>решение</w:t>
              </w:r>
            </w:hyperlink>
            <w:r w:rsidR="00966D61"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 (далее - решение ПГД от 26.04.2016 N 67)</w:t>
            </w:r>
          </w:p>
        </w:tc>
        <w:tc>
          <w:tcPr>
            <w:tcW w:w="4422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4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1701" w:type="dxa"/>
          </w:tcPr>
          <w:p w:rsidR="00966D61" w:rsidRDefault="00966D61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928" w:type="dxa"/>
          </w:tcPr>
          <w:p w:rsidR="00966D61" w:rsidRDefault="00966D61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966D61"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9" w:type="dxa"/>
          </w:tcPr>
          <w:p w:rsidR="00966D61" w:rsidRDefault="00966D61">
            <w:pPr>
              <w:pStyle w:val="ConsPlusNormal"/>
            </w:pPr>
            <w:r>
              <w:t>Доля граждан, информированных о деятельности СО НКО, от общей численности опрошенных</w:t>
            </w:r>
          </w:p>
        </w:tc>
        <w:tc>
          <w:tcPr>
            <w:tcW w:w="715" w:type="dxa"/>
          </w:tcPr>
          <w:p w:rsidR="00966D61" w:rsidRDefault="00966D6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721" w:type="dxa"/>
          </w:tcPr>
          <w:p w:rsidR="00966D61" w:rsidRDefault="00233076">
            <w:pPr>
              <w:pStyle w:val="ConsPlusNormal"/>
              <w:jc w:val="center"/>
            </w:pPr>
            <w:hyperlink r:id="rId72" w:history="1">
              <w:r w:rsidR="00966D61">
                <w:rPr>
                  <w:color w:val="0000FF"/>
                </w:rPr>
                <w:t>решение</w:t>
              </w:r>
            </w:hyperlink>
            <w:r w:rsidR="00966D61">
              <w:t xml:space="preserve"> ПГД от 26.04.2016 N 67</w:t>
            </w:r>
          </w:p>
        </w:tc>
        <w:tc>
          <w:tcPr>
            <w:tcW w:w="4422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4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1701" w:type="dxa"/>
          </w:tcPr>
          <w:p w:rsidR="00966D61" w:rsidRDefault="00966D61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928" w:type="dxa"/>
          </w:tcPr>
          <w:p w:rsidR="00966D61" w:rsidRDefault="00966D61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966D61"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9" w:type="dxa"/>
          </w:tcPr>
          <w:p w:rsidR="00966D61" w:rsidRDefault="00966D61">
            <w:pPr>
              <w:pStyle w:val="ConsPlusNormal"/>
            </w:pPr>
            <w:r>
              <w:t>Доля граждан, положительно оценивающих состояние межнациональных отношений, от общей численности опрошенных</w:t>
            </w:r>
          </w:p>
        </w:tc>
        <w:tc>
          <w:tcPr>
            <w:tcW w:w="715" w:type="dxa"/>
          </w:tcPr>
          <w:p w:rsidR="00966D61" w:rsidRDefault="00966D6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721" w:type="dxa"/>
          </w:tcPr>
          <w:p w:rsidR="00966D61" w:rsidRDefault="00233076">
            <w:pPr>
              <w:pStyle w:val="ConsPlusNormal"/>
              <w:jc w:val="center"/>
            </w:pPr>
            <w:hyperlink r:id="rId73" w:history="1">
              <w:r w:rsidR="00966D61">
                <w:rPr>
                  <w:color w:val="0000FF"/>
                </w:rPr>
                <w:t>решение</w:t>
              </w:r>
            </w:hyperlink>
            <w:r w:rsidR="00966D61">
              <w:t xml:space="preserve"> ПГД от 26.04.2016 N 67</w:t>
            </w:r>
          </w:p>
        </w:tc>
        <w:tc>
          <w:tcPr>
            <w:tcW w:w="4422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4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проведении социологического исследования)</w:t>
            </w:r>
          </w:p>
        </w:tc>
        <w:tc>
          <w:tcPr>
            <w:tcW w:w="1701" w:type="dxa"/>
          </w:tcPr>
          <w:p w:rsidR="00966D61" w:rsidRDefault="00966D61">
            <w:pPr>
              <w:pStyle w:val="ConsPlusNormal"/>
              <w:jc w:val="center"/>
            </w:pPr>
            <w:r>
              <w:t>социологический опрос</w:t>
            </w:r>
          </w:p>
        </w:tc>
        <w:tc>
          <w:tcPr>
            <w:tcW w:w="1928" w:type="dxa"/>
          </w:tcPr>
          <w:p w:rsidR="00966D61" w:rsidRDefault="00966D61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966D61"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49" w:type="dxa"/>
          </w:tcPr>
          <w:p w:rsidR="00966D61" w:rsidRDefault="00966D61">
            <w:pPr>
              <w:pStyle w:val="ConsPlusNormal"/>
            </w:pPr>
            <w:r>
              <w:t>Доля граждан, положительно оценивающих состояние межконфессиональных отношений, от общей численности опрошенных</w:t>
            </w:r>
          </w:p>
        </w:tc>
        <w:tc>
          <w:tcPr>
            <w:tcW w:w="715" w:type="dxa"/>
          </w:tcPr>
          <w:p w:rsidR="00966D61" w:rsidRDefault="00966D6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721" w:type="dxa"/>
          </w:tcPr>
          <w:p w:rsidR="00966D61" w:rsidRDefault="00233076">
            <w:pPr>
              <w:pStyle w:val="ConsPlusNormal"/>
              <w:jc w:val="center"/>
            </w:pPr>
            <w:hyperlink r:id="rId74" w:history="1">
              <w:r w:rsidR="00966D61">
                <w:rPr>
                  <w:color w:val="0000FF"/>
                </w:rPr>
                <w:t>решение</w:t>
              </w:r>
            </w:hyperlink>
            <w:r w:rsidR="00966D61">
              <w:t xml:space="preserve"> ПГД от 26.04.2016 N 67</w:t>
            </w:r>
          </w:p>
        </w:tc>
        <w:tc>
          <w:tcPr>
            <w:tcW w:w="4422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4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проведении социологического исследования)</w:t>
            </w:r>
          </w:p>
        </w:tc>
        <w:tc>
          <w:tcPr>
            <w:tcW w:w="1701" w:type="dxa"/>
          </w:tcPr>
          <w:p w:rsidR="00966D61" w:rsidRDefault="00966D61">
            <w:pPr>
              <w:pStyle w:val="ConsPlusNormal"/>
              <w:jc w:val="center"/>
            </w:pPr>
            <w:r>
              <w:t>социологический опрос</w:t>
            </w:r>
          </w:p>
        </w:tc>
        <w:tc>
          <w:tcPr>
            <w:tcW w:w="1928" w:type="dxa"/>
          </w:tcPr>
          <w:p w:rsidR="00966D61" w:rsidRDefault="00966D61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966D61"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9" w:type="dxa"/>
          </w:tcPr>
          <w:p w:rsidR="00966D61" w:rsidRDefault="00966D61">
            <w:pPr>
              <w:pStyle w:val="ConsPlusNormal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715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1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22" w:type="dxa"/>
          </w:tcPr>
          <w:p w:rsidR="00966D61" w:rsidRDefault="00233076">
            <w:pPr>
              <w:pStyle w:val="ConsPlusNormal"/>
              <w:jc w:val="center"/>
            </w:pPr>
            <w:r>
              <w:rPr>
                <w:position w:val="-11"/>
              </w:rPr>
              <w:pict>
                <v:shape id="_x0000_i1025" style="width:169.8pt;height:22.8pt" coordsize="" o:spt="100" adj="0,,0" path="" filled="f" stroked="f">
                  <v:stroke joinstyle="miter"/>
                  <v:imagedata r:id="rId75" o:title="base_23920_129299_32768"/>
                  <v:formulas/>
                  <v:path o:connecttype="segments"/>
                </v:shape>
              </w:pict>
            </w:r>
          </w:p>
        </w:tc>
        <w:tc>
          <w:tcPr>
            <w:tcW w:w="2694" w:type="dxa"/>
          </w:tcPr>
          <w:p w:rsidR="00966D61" w:rsidRDefault="00966D61">
            <w:pPr>
              <w:pStyle w:val="ConsPlusNormal"/>
              <w:jc w:val="center"/>
            </w:pPr>
            <w:r>
              <w:t>Kn - количество СО НКО, ежегодно внесенных в реестр СО НКО - получателей поддержки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  <w:jc w:val="center"/>
            </w:pPr>
            <w:r>
              <w:t>реестр СО НКО - получателей поддержки в городе Перми</w:t>
            </w:r>
          </w:p>
        </w:tc>
        <w:tc>
          <w:tcPr>
            <w:tcW w:w="1701" w:type="dxa"/>
          </w:tcPr>
          <w:p w:rsidR="00966D61" w:rsidRDefault="00966D61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928" w:type="dxa"/>
          </w:tcPr>
          <w:p w:rsidR="00966D61" w:rsidRDefault="00966D61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966D61"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49" w:type="dxa"/>
          </w:tcPr>
          <w:p w:rsidR="00966D61" w:rsidRDefault="00966D61">
            <w:pPr>
              <w:pStyle w:val="ConsPlusNormal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</w:t>
            </w:r>
          </w:p>
        </w:tc>
        <w:tc>
          <w:tcPr>
            <w:tcW w:w="715" w:type="dxa"/>
          </w:tcPr>
          <w:p w:rsidR="00966D61" w:rsidRDefault="00966D6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721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22" w:type="dxa"/>
          </w:tcPr>
          <w:p w:rsidR="00966D61" w:rsidRDefault="00233076">
            <w:pPr>
              <w:pStyle w:val="ConsPlusNormal"/>
              <w:jc w:val="center"/>
            </w:pPr>
            <w:r>
              <w:rPr>
                <w:position w:val="-12"/>
              </w:rPr>
              <w:pict>
                <v:shape id="_x0000_i1026" style="width:162.6pt;height:24pt" coordsize="" o:spt="100" adj="0,,0" path="" filled="f" stroked="f">
                  <v:stroke joinstyle="miter"/>
                  <v:imagedata r:id="rId76" o:title="base_23920_129299_32769"/>
                  <v:formulas/>
                  <v:path o:connecttype="segments"/>
                </v:shape>
              </w:pict>
            </w:r>
          </w:p>
        </w:tc>
        <w:tc>
          <w:tcPr>
            <w:tcW w:w="2694" w:type="dxa"/>
          </w:tcPr>
          <w:p w:rsidR="00966D61" w:rsidRDefault="00233076">
            <w:pPr>
              <w:pStyle w:val="ConsPlusNormal"/>
              <w:jc w:val="center"/>
            </w:pPr>
            <w:r>
              <w:rPr>
                <w:position w:val="-11"/>
              </w:rPr>
              <w:pict>
                <v:shape id="_x0000_i1027" style="width:42.6pt;height:22.8pt" coordsize="" o:spt="100" adj="0,,0" path="" filled="f" stroked="f">
                  <v:stroke joinstyle="miter"/>
                  <v:imagedata r:id="rId77" o:title="base_23920_129299_32770"/>
                  <v:formulas/>
                  <v:path o:connecttype="segments"/>
                </v:shape>
              </w:pict>
            </w:r>
            <w:r w:rsidR="00966D61">
              <w:t xml:space="preserve"> - объем средств бюджета города Перми, израсходованных на поддержку проектов СО НКО на конкурсной основе;</w:t>
            </w:r>
          </w:p>
          <w:p w:rsidR="00966D61" w:rsidRDefault="00233076">
            <w:pPr>
              <w:pStyle w:val="ConsPlusNormal"/>
              <w:jc w:val="center"/>
            </w:pPr>
            <w:r>
              <w:rPr>
                <w:position w:val="-11"/>
              </w:rPr>
              <w:pict>
                <v:shape id="_x0000_i1028" style="width:35.4pt;height:22.8pt" coordsize="" o:spt="100" adj="0,,0" path="" filled="f" stroked="f">
                  <v:stroke joinstyle="miter"/>
                  <v:imagedata r:id="rId78" o:title="base_23920_129299_32771"/>
                  <v:formulas/>
                  <v:path o:connecttype="segments"/>
                </v:shape>
              </w:pict>
            </w:r>
            <w:r w:rsidR="00966D61">
              <w:t xml:space="preserve"> - общий объем финансирования программы за счет средств бюджета города Перми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  <w:jc w:val="center"/>
            </w:pPr>
            <w:r>
              <w:t>данные муниципальной программы "Общественное согласие"</w:t>
            </w:r>
          </w:p>
        </w:tc>
        <w:tc>
          <w:tcPr>
            <w:tcW w:w="1701" w:type="dxa"/>
          </w:tcPr>
          <w:p w:rsidR="00966D61" w:rsidRDefault="00966D61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928" w:type="dxa"/>
          </w:tcPr>
          <w:p w:rsidR="00966D61" w:rsidRDefault="00966D61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966D61"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49" w:type="dxa"/>
          </w:tcPr>
          <w:p w:rsidR="00966D61" w:rsidRDefault="00966D61">
            <w:pPr>
              <w:pStyle w:val="ConsPlusNormal"/>
            </w:pPr>
            <w:r>
              <w:t>Количество ТОС, зарегистрированных на территории города Перми</w:t>
            </w:r>
          </w:p>
        </w:tc>
        <w:tc>
          <w:tcPr>
            <w:tcW w:w="715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1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22" w:type="dxa"/>
          </w:tcPr>
          <w:p w:rsidR="00966D61" w:rsidRDefault="00233076">
            <w:pPr>
              <w:pStyle w:val="ConsPlusNormal"/>
              <w:jc w:val="center"/>
            </w:pPr>
            <w:r>
              <w:rPr>
                <w:position w:val="-32"/>
              </w:rPr>
              <w:pict>
                <v:shape id="_x0000_i1029" style="width:184.8pt;height:43.8pt" coordsize="" o:spt="100" adj="0,,0" path="" filled="f" stroked="f">
                  <v:stroke joinstyle="miter"/>
                  <v:imagedata r:id="rId79" o:title="base_23920_129299_32772"/>
                  <v:formulas/>
                  <v:path o:connecttype="segments"/>
                </v:shape>
              </w:pict>
            </w:r>
          </w:p>
        </w:tc>
        <w:tc>
          <w:tcPr>
            <w:tcW w:w="2694" w:type="dxa"/>
          </w:tcPr>
          <w:p w:rsidR="00966D61" w:rsidRDefault="00966D61">
            <w:pPr>
              <w:pStyle w:val="ConsPlusNormal"/>
              <w:jc w:val="center"/>
            </w:pPr>
            <w:r>
              <w:t>Tv</w:t>
            </w:r>
            <w:r>
              <w:rPr>
                <w:vertAlign w:val="subscript"/>
              </w:rPr>
              <w:t>1</w:t>
            </w:r>
            <w:r>
              <w:t>, Tv</w:t>
            </w:r>
            <w:r>
              <w:rPr>
                <w:vertAlign w:val="subscript"/>
              </w:rPr>
              <w:t>2</w:t>
            </w:r>
            <w:r>
              <w:t xml:space="preserve"> ... Tv</w:t>
            </w:r>
            <w:r>
              <w:rPr>
                <w:vertAlign w:val="subscript"/>
              </w:rPr>
              <w:t>n</w:t>
            </w:r>
            <w:r>
              <w:t xml:space="preserve"> - количество ТОС, внесенных в реестр уставов ТОС города Перми;</w:t>
            </w:r>
          </w:p>
          <w:p w:rsidR="00966D61" w:rsidRDefault="00966D61">
            <w:pPr>
              <w:pStyle w:val="ConsPlusNormal"/>
              <w:jc w:val="center"/>
            </w:pPr>
            <w:r>
              <w:t>Ti</w:t>
            </w:r>
            <w:r>
              <w:rPr>
                <w:vertAlign w:val="subscript"/>
              </w:rPr>
              <w:t>1</w:t>
            </w:r>
            <w:r>
              <w:t>, Ti</w:t>
            </w:r>
            <w:r>
              <w:rPr>
                <w:vertAlign w:val="subscript"/>
              </w:rPr>
              <w:t>2</w:t>
            </w:r>
            <w:r>
              <w:t xml:space="preserve"> ... Ti</w:t>
            </w:r>
            <w:r>
              <w:rPr>
                <w:vertAlign w:val="subscript"/>
              </w:rPr>
              <w:t>n</w:t>
            </w:r>
            <w:r>
              <w:t xml:space="preserve"> - количество ТОС, исключенных из реестра уставов ТОС города Перми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  <w:jc w:val="center"/>
            </w:pPr>
            <w:r>
              <w:t>реестр уставов ТОС города Перми</w:t>
            </w:r>
          </w:p>
        </w:tc>
        <w:tc>
          <w:tcPr>
            <w:tcW w:w="1701" w:type="dxa"/>
          </w:tcPr>
          <w:p w:rsidR="00966D61" w:rsidRDefault="00966D61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928" w:type="dxa"/>
          </w:tcPr>
          <w:p w:rsidR="00966D61" w:rsidRDefault="00966D61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966D61"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49" w:type="dxa"/>
          </w:tcPr>
          <w:p w:rsidR="00966D61" w:rsidRDefault="00966D61">
            <w:pPr>
              <w:pStyle w:val="ConsPlusNormal"/>
            </w:pPr>
            <w:r>
              <w:t>Количество СО НКО, получающих имущественную поддержку на базе общественных центров</w:t>
            </w:r>
          </w:p>
        </w:tc>
        <w:tc>
          <w:tcPr>
            <w:tcW w:w="715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1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22" w:type="dxa"/>
          </w:tcPr>
          <w:p w:rsidR="00966D61" w:rsidRDefault="00233076">
            <w:pPr>
              <w:pStyle w:val="ConsPlusNormal"/>
              <w:jc w:val="center"/>
            </w:pPr>
            <w:r>
              <w:rPr>
                <w:position w:val="-9"/>
              </w:rPr>
              <w:pict>
                <v:shape id="_x0000_i1030" style="width:215.4pt;height:21pt" coordsize="" o:spt="100" adj="0,,0" path="" filled="f" stroked="f">
                  <v:stroke joinstyle="miter"/>
                  <v:imagedata r:id="rId80" o:title="base_23920_129299_32773"/>
                  <v:formulas/>
                  <v:path o:connecttype="segments"/>
                </v:shape>
              </w:pict>
            </w:r>
          </w:p>
        </w:tc>
        <w:tc>
          <w:tcPr>
            <w:tcW w:w="2694" w:type="dxa"/>
          </w:tcPr>
          <w:p w:rsidR="00966D61" w:rsidRDefault="00966D61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СОНКО1</w:t>
            </w:r>
            <w:r>
              <w:t>, К</w:t>
            </w:r>
            <w:r>
              <w:rPr>
                <w:vertAlign w:val="subscript"/>
              </w:rPr>
              <w:t>СОНКО2</w:t>
            </w:r>
            <w:r>
              <w:t>, ... К</w:t>
            </w:r>
            <w:r>
              <w:rPr>
                <w:vertAlign w:val="subscript"/>
              </w:rPr>
              <w:t>СОНКОn</w:t>
            </w:r>
            <w:r>
              <w:t xml:space="preserve"> - количество СО НКО, ежегодно получающих имущественную поддержку на базе общественных центров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  <w:jc w:val="center"/>
            </w:pPr>
            <w:r>
              <w:t>результаты мониторинга</w:t>
            </w:r>
          </w:p>
        </w:tc>
        <w:tc>
          <w:tcPr>
            <w:tcW w:w="1701" w:type="dxa"/>
          </w:tcPr>
          <w:p w:rsidR="00966D61" w:rsidRDefault="00966D61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928" w:type="dxa"/>
          </w:tcPr>
          <w:p w:rsidR="00966D61" w:rsidRDefault="00966D61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966D61"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49" w:type="dxa"/>
          </w:tcPr>
          <w:p w:rsidR="00966D61" w:rsidRDefault="00966D61">
            <w:pPr>
              <w:pStyle w:val="ConsPlusNormal"/>
            </w:pPr>
            <w:r>
              <w:t>Доля граждан, охваченных мероприятиями, направленными на гармонизацию межнациональных отношений, от общей численности населения города Перми</w:t>
            </w:r>
          </w:p>
        </w:tc>
        <w:tc>
          <w:tcPr>
            <w:tcW w:w="715" w:type="dxa"/>
          </w:tcPr>
          <w:p w:rsidR="00966D61" w:rsidRDefault="00966D6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721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22" w:type="dxa"/>
          </w:tcPr>
          <w:p w:rsidR="00966D61" w:rsidRDefault="00966D61">
            <w:pPr>
              <w:pStyle w:val="ConsPlusNormal"/>
              <w:jc w:val="center"/>
            </w:pPr>
            <w:r>
              <w:t>П9 = А1 / А2 x 100</w:t>
            </w:r>
          </w:p>
        </w:tc>
        <w:tc>
          <w:tcPr>
            <w:tcW w:w="2694" w:type="dxa"/>
          </w:tcPr>
          <w:p w:rsidR="00966D61" w:rsidRDefault="00966D61">
            <w:pPr>
              <w:pStyle w:val="ConsPlusNormal"/>
              <w:jc w:val="center"/>
            </w:pPr>
            <w:r>
              <w:t>А1 - количество граждан, принявших участие в мероприятиях, направленных на гармонизацию межнациональных отношений;</w:t>
            </w:r>
          </w:p>
          <w:p w:rsidR="00966D61" w:rsidRDefault="00966D61">
            <w:pPr>
              <w:pStyle w:val="ConsPlusNormal"/>
              <w:jc w:val="center"/>
            </w:pPr>
            <w:r>
              <w:t>А2 - численность постоянного населения города Перми по состоянию на 1 января отчетного года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  <w:jc w:val="center"/>
            </w:pPr>
            <w:r>
              <w:t>аналитическая отчетность, территориальный орган Федеральной службы государственной статистики по Пермскому краю</w:t>
            </w:r>
          </w:p>
        </w:tc>
        <w:tc>
          <w:tcPr>
            <w:tcW w:w="1701" w:type="dxa"/>
          </w:tcPr>
          <w:p w:rsidR="00966D61" w:rsidRDefault="00966D61">
            <w:pPr>
              <w:pStyle w:val="ConsPlusNormal"/>
              <w:jc w:val="center"/>
            </w:pPr>
            <w:r>
              <w:t>аналитическая отчетность, формы статистического наблюдения</w:t>
            </w:r>
          </w:p>
        </w:tc>
        <w:tc>
          <w:tcPr>
            <w:tcW w:w="1928" w:type="dxa"/>
          </w:tcPr>
          <w:p w:rsidR="00966D61" w:rsidRDefault="00966D61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966D61"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49" w:type="dxa"/>
          </w:tcPr>
          <w:p w:rsidR="00966D61" w:rsidRDefault="00966D61">
            <w:pPr>
              <w:pStyle w:val="ConsPlusNormal"/>
            </w:pPr>
            <w:r>
              <w:t>Доля граждан, охваченных мероприятиями, направленными на гармонизацию межконфессиональных отношений, от общей численности населения города Перми</w:t>
            </w:r>
          </w:p>
        </w:tc>
        <w:tc>
          <w:tcPr>
            <w:tcW w:w="715" w:type="dxa"/>
          </w:tcPr>
          <w:p w:rsidR="00966D61" w:rsidRDefault="00966D6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721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22" w:type="dxa"/>
          </w:tcPr>
          <w:p w:rsidR="00966D61" w:rsidRDefault="00966D61">
            <w:pPr>
              <w:pStyle w:val="ConsPlusNormal"/>
              <w:jc w:val="center"/>
            </w:pPr>
            <w:r>
              <w:t>П10 = А1 / А2 x 100</w:t>
            </w:r>
          </w:p>
        </w:tc>
        <w:tc>
          <w:tcPr>
            <w:tcW w:w="2694" w:type="dxa"/>
          </w:tcPr>
          <w:p w:rsidR="00966D61" w:rsidRDefault="00966D61">
            <w:pPr>
              <w:pStyle w:val="ConsPlusNormal"/>
              <w:jc w:val="center"/>
            </w:pPr>
            <w:r>
              <w:t>А1 - количество граждан, принявших участие в мероприятиях, направленных на гармонизацию межконфессиональных отношений;</w:t>
            </w:r>
          </w:p>
          <w:p w:rsidR="00966D61" w:rsidRDefault="00966D61">
            <w:pPr>
              <w:pStyle w:val="ConsPlusNormal"/>
              <w:jc w:val="center"/>
            </w:pPr>
            <w:r>
              <w:t>А2 - численность постоянного населения города Перми по состоянию на 1 января отчетного года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  <w:jc w:val="center"/>
            </w:pPr>
            <w:r>
              <w:t>аналитическая отчетность, территориальный орган Федеральной службы государственной статистики по Пермскому краю</w:t>
            </w:r>
          </w:p>
        </w:tc>
        <w:tc>
          <w:tcPr>
            <w:tcW w:w="1701" w:type="dxa"/>
          </w:tcPr>
          <w:p w:rsidR="00966D61" w:rsidRDefault="00966D61">
            <w:pPr>
              <w:pStyle w:val="ConsPlusNormal"/>
              <w:jc w:val="center"/>
            </w:pPr>
            <w:r>
              <w:t>аналитическая отчетность, формы статистического наблюдения</w:t>
            </w:r>
          </w:p>
        </w:tc>
        <w:tc>
          <w:tcPr>
            <w:tcW w:w="1928" w:type="dxa"/>
          </w:tcPr>
          <w:p w:rsidR="00966D61" w:rsidRDefault="00966D61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966D61"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149" w:type="dxa"/>
          </w:tcPr>
          <w:p w:rsidR="00966D61" w:rsidRDefault="00966D61">
            <w:pPr>
              <w:pStyle w:val="ConsPlusNormal"/>
            </w:pPr>
            <w:r>
              <w:t>Количество аналитических отчетов мониторинга состояния сферы межэтнических и межконфессиональных отношений</w:t>
            </w:r>
          </w:p>
        </w:tc>
        <w:tc>
          <w:tcPr>
            <w:tcW w:w="715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1" w:type="dxa"/>
          </w:tcPr>
          <w:p w:rsidR="00966D61" w:rsidRDefault="00966D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22" w:type="dxa"/>
          </w:tcPr>
          <w:p w:rsidR="00966D61" w:rsidRDefault="00966D61">
            <w:pPr>
              <w:pStyle w:val="ConsPlusNormal"/>
              <w:jc w:val="center"/>
            </w:pPr>
            <w:r>
              <w:t>П11 = A1 + A2</w:t>
            </w:r>
          </w:p>
        </w:tc>
        <w:tc>
          <w:tcPr>
            <w:tcW w:w="2694" w:type="dxa"/>
          </w:tcPr>
          <w:p w:rsidR="00966D61" w:rsidRDefault="00966D61">
            <w:pPr>
              <w:pStyle w:val="ConsPlusNormal"/>
              <w:jc w:val="center"/>
            </w:pPr>
            <w:r>
              <w:t>A1 - количество аналитических отчетов мониторинга межнациональных отношений на территории города Перми;</w:t>
            </w:r>
          </w:p>
          <w:p w:rsidR="00966D61" w:rsidRDefault="00966D61">
            <w:pPr>
              <w:pStyle w:val="ConsPlusNormal"/>
              <w:jc w:val="center"/>
            </w:pPr>
            <w:r>
              <w:t>A2 - количество аналитических отчетов мониторинга межконфессиональных отношений на территории города Перми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  <w:jc w:val="center"/>
            </w:pPr>
            <w:r>
              <w:t>отчетность по контракту</w:t>
            </w:r>
          </w:p>
        </w:tc>
        <w:tc>
          <w:tcPr>
            <w:tcW w:w="1701" w:type="dxa"/>
          </w:tcPr>
          <w:p w:rsidR="00966D61" w:rsidRDefault="00966D61">
            <w:pPr>
              <w:pStyle w:val="ConsPlusNormal"/>
              <w:jc w:val="center"/>
            </w:pPr>
            <w:r>
              <w:t>отчетность по контракту</w:t>
            </w:r>
          </w:p>
        </w:tc>
        <w:tc>
          <w:tcPr>
            <w:tcW w:w="1928" w:type="dxa"/>
          </w:tcPr>
          <w:p w:rsidR="00966D61" w:rsidRDefault="00966D61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</w:tbl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right"/>
        <w:outlineLvl w:val="1"/>
      </w:pPr>
      <w:r>
        <w:t>Приложение 1</w:t>
      </w:r>
    </w:p>
    <w:p w:rsidR="00966D61" w:rsidRDefault="00966D61">
      <w:pPr>
        <w:pStyle w:val="ConsPlusNormal"/>
        <w:jc w:val="right"/>
      </w:pPr>
      <w:r>
        <w:t>к муниципальной программе</w:t>
      </w:r>
    </w:p>
    <w:p w:rsidR="00966D61" w:rsidRDefault="00966D61">
      <w:pPr>
        <w:pStyle w:val="ConsPlusNormal"/>
        <w:jc w:val="right"/>
      </w:pPr>
      <w:r>
        <w:t>"Общественное согласие"</w:t>
      </w: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Title"/>
        <w:jc w:val="center"/>
      </w:pPr>
      <w:r>
        <w:t>ПЛАН-ГРАФИК</w:t>
      </w:r>
    </w:p>
    <w:p w:rsidR="00966D61" w:rsidRDefault="00966D61">
      <w:pPr>
        <w:pStyle w:val="ConsPlusTitle"/>
        <w:jc w:val="center"/>
      </w:pPr>
      <w:r>
        <w:t>подпрограммы 1.1 "Вовлечение граждан в местное</w:t>
      </w:r>
    </w:p>
    <w:p w:rsidR="00966D61" w:rsidRDefault="00966D61">
      <w:pPr>
        <w:pStyle w:val="ConsPlusTitle"/>
        <w:jc w:val="center"/>
      </w:pPr>
      <w:r>
        <w:t>самоуправление" муниципальной программы "Общественное</w:t>
      </w:r>
    </w:p>
    <w:p w:rsidR="00966D61" w:rsidRDefault="00966D61">
      <w:pPr>
        <w:pStyle w:val="ConsPlusTitle"/>
        <w:jc w:val="center"/>
      </w:pPr>
      <w:r>
        <w:t>согласие" на 2019 год</w:t>
      </w:r>
    </w:p>
    <w:p w:rsidR="00966D61" w:rsidRDefault="00966D61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966D6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66D61" w:rsidRDefault="00966D6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66D61" w:rsidRDefault="00966D61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81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27.12.2018 N 1073;</w:t>
            </w:r>
          </w:p>
          <w:p w:rsidR="00966D61" w:rsidRDefault="00966D61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12.04.2019 </w:t>
            </w:r>
            <w:hyperlink r:id="rId82" w:history="1">
              <w:r>
                <w:rPr>
                  <w:color w:val="0000FF"/>
                </w:rPr>
                <w:t>N 93-П</w:t>
              </w:r>
            </w:hyperlink>
            <w:r>
              <w:rPr>
                <w:color w:val="392C69"/>
              </w:rPr>
              <w:t>,</w:t>
            </w:r>
          </w:p>
          <w:p w:rsidR="00966D61" w:rsidRDefault="00966D6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22.07.2019 </w:t>
            </w:r>
            <w:hyperlink r:id="rId83" w:history="1">
              <w:r>
                <w:rPr>
                  <w:color w:val="0000FF"/>
                </w:rPr>
                <w:t>N 414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66D61" w:rsidRDefault="00966D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154"/>
        <w:gridCol w:w="1474"/>
        <w:gridCol w:w="1417"/>
        <w:gridCol w:w="1361"/>
        <w:gridCol w:w="1871"/>
        <w:gridCol w:w="567"/>
        <w:gridCol w:w="907"/>
        <w:gridCol w:w="1077"/>
        <w:gridCol w:w="1361"/>
      </w:tblGrid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345" w:type="dxa"/>
            <w:gridSpan w:val="3"/>
          </w:tcPr>
          <w:p w:rsidR="00966D61" w:rsidRDefault="00966D6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07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189" w:type="dxa"/>
            <w:gridSpan w:val="9"/>
          </w:tcPr>
          <w:p w:rsidR="00966D61" w:rsidRDefault="00966D61">
            <w:pPr>
              <w:pStyle w:val="ConsPlusNormal"/>
            </w:pPr>
            <w:r>
              <w:t>Задача. Расширение видов и объема оказания услуг СО НКО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189" w:type="dxa"/>
            <w:gridSpan w:val="9"/>
          </w:tcPr>
          <w:p w:rsidR="00966D61" w:rsidRDefault="00966D61">
            <w:pPr>
              <w:pStyle w:val="ConsPlusNormal"/>
            </w:pPr>
            <w:r>
              <w:t>Формирование благоприятных условий для поддержки и развития СО НКО на территории города Перми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2189" w:type="dxa"/>
            <w:gridSpan w:val="9"/>
          </w:tcPr>
          <w:p w:rsidR="00966D61" w:rsidRDefault="00966D61">
            <w:pPr>
              <w:pStyle w:val="ConsPlusNormal"/>
            </w:pPr>
            <w:r>
              <w:t>Консультативная и информационно-методическая поддержка общественно полезной деятельности СО НКО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Проведение мониторинга состояния, результативности и условий функционирования СО НКО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мониторингов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198,000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1.1.1.1.1.1.1</w:t>
            </w:r>
          </w:p>
        </w:tc>
        <w:tc>
          <w:tcPr>
            <w:tcW w:w="2154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Подготовка и размещение документации о закупке на оказание услуг по проведению мониторинга состояния, результативности и условий функционирования СО НКО</w:t>
            </w:r>
          </w:p>
        </w:tc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1.1.1.1.1.1.2</w:t>
            </w:r>
          </w:p>
        </w:tc>
        <w:tc>
          <w:tcPr>
            <w:tcW w:w="2154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Заключение контракта с исполнителем на оказание услуг по проведению мониторинга состояния, результативности и условий функционирования СО НКО</w:t>
            </w:r>
          </w:p>
        </w:tc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198,000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1.1.1.1.1.1.2 в ред. </w:t>
            </w:r>
            <w:hyperlink r:id="rId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154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Обновление муниципального реестра СО НКО города Перми - получателей муниципальной поддержки</w:t>
            </w:r>
          </w:p>
        </w:tc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обновлений реестра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154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Обеспечение функционирования информационной системы (сайта) "Информационный портал города Перми СО НКО"</w:t>
            </w:r>
          </w:p>
        </w:tc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внесенных изменений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1.1.1.1.1.3.1</w:t>
            </w:r>
          </w:p>
        </w:tc>
        <w:tc>
          <w:tcPr>
            <w:tcW w:w="2154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Подготовка и размещение документации о закупке на оказание услуг по обеспечению функционирования информационной системы (сайта) "Информационный портал города Перми СО НКО"</w:t>
            </w:r>
          </w:p>
        </w:tc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1.1.1.1.1.3.1 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1.1.1.1.1.3.2</w:t>
            </w:r>
          </w:p>
        </w:tc>
        <w:tc>
          <w:tcPr>
            <w:tcW w:w="2154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Заключение контракта с исполнителем на оказание услуг по обеспечению функционирования информационной системы (сайта) "Информационный портал города Перми СО НКО"</w:t>
            </w:r>
          </w:p>
        </w:tc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1.1.1.1.1.3.2 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мероприятий по вопросам привлечения населения города Перми к деятельности СО НКО (проведение семинаров, круглых столов)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7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510,000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77" w:type="dxa"/>
            <w:vMerge/>
          </w:tcPr>
          <w:p w:rsidR="00966D61" w:rsidRDefault="00966D61"/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городского форума СО НКО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городских форумов СО НКО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325,900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1.1.1.1.1.5.1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Подготовка и размещение документации о закупке на оказание услуг по проведению городского форума СО НКО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1.1.1.1.1.5.2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Заключение контракта с исполнителем на оказание услуг по проведению городского форума СО НКО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325,900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Издание сборника по итогам реализации городского конкурса социально значимых проектов "Город - это мы"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тираж сборника о состоявшихся мероприятиях и лучшей практике СО НКО города Перми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1.1.1.1.1.6.1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Подготовка и размещение документации о закупке на оказание услуг по изданию сборника по итогам реализации городского конкурса социально значимых проектов "Город - это мы"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20.01.2019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1.1.1.1.1.6.2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Заключение контракта с исполнителем на оказание услуг по изданию сборника по итогам реализации городского конкурса социально значимых проектов "Город - это мы"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20.01.2019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31.01.2019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Администрирование конкурса "Город - это мы"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принятых проектов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150,000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1.1.1.1.1.7.1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Подготовка и размещение документации о закупке на оказание услуг по администрированию конкурса "Город - это мы"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20.01.2019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1.1.1.1.1.7.2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Заключение контракта с исполнителем на оказание услуг по администрированию конкурса "Город - это мы"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20.01.2019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31.01.2019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150,000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Проведение итогового мероприятия для победителей конкурса "Город - это мы"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400,000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1.1.1.1.1.8.1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Подготовка и размещение документации о закупке на оказание услуг по проведению итогового мероприятия для победителей конкурса "Город - это мы"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20.01.2019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1.1.1.1.1.8.2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Заключение контракта с исполнителем на оказание услуг по проведению итогового мероприятия для победителей конкурса "Город - это мы"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20.01.2019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31.01.2019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400,000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круглых столов по вопросам участия СО НКО в организации общественного контроля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круглых столов по вопросу участия СО НКО в организации общественного контроля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форума общественности Дзержинского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форума общественности Индустриального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форума общественности Кировского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форума общественности Ленинского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форума общественности Мотовилихинского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1.1.1.1.1.15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форума общественности Орджоникидзевского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1.1.1.1.1.16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форума общественности Свердловского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1.1.1.1.1.17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Информационно-методическая, консультационная и ресурсная поддержка СО НКО Дзержинского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1.1.1.1.1.18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Информационно-методическая, консультационная и ресурсная поддержка СО НКО Индустриального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1.1.1.1.1.19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Информационно-методическая, консультационная и ресурсная поддержка СО НКО Кировского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1.1.1.1.1.20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Информационно-методическая, консультационная и ресурсная поддержка СО НКО Ленинского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1.1.1.1.1.21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Информационно-методическая, консультационная и ресурсная поддержка СО НКО Мотовилихинского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1.1.1.1.1.22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Информационно-методическая, консультационная и ресурсная поддержка СО НКО Орджоникидзевского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1.1.1.1.1.23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Информационно-методическая, консультационная и ресурсная поддержка СО НКО Свердловского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171,500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1112" w:type="dxa"/>
            <w:gridSpan w:val="8"/>
          </w:tcPr>
          <w:p w:rsidR="00966D61" w:rsidRDefault="00966D61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3333,900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2189" w:type="dxa"/>
            <w:gridSpan w:val="9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Проведение мероприятий в рамках реализации проектов инициативного бюджетирования в городе Перми</w:t>
            </w:r>
          </w:p>
          <w:p w:rsidR="00966D61" w:rsidRDefault="00966D61">
            <w:pPr>
              <w:pStyle w:val="ConsPlusNormal"/>
            </w:pPr>
          </w:p>
          <w:p w:rsidR="00966D61" w:rsidRDefault="00966D61">
            <w:pPr>
              <w:pStyle w:val="ConsPlusNormal"/>
              <w:jc w:val="both"/>
            </w:pPr>
            <w:r>
              <w:t xml:space="preserve">Утратил силу. - </w:t>
            </w:r>
            <w:hyperlink r:id="rId9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22.07.2019</w:t>
            </w:r>
          </w:p>
          <w:p w:rsidR="00966D61" w:rsidRDefault="00966D61">
            <w:pPr>
              <w:pStyle w:val="ConsPlusNormal"/>
              <w:jc w:val="both"/>
            </w:pPr>
            <w:r>
              <w:t>N 414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2189" w:type="dxa"/>
            <w:gridSpan w:val="9"/>
          </w:tcPr>
          <w:p w:rsidR="00966D61" w:rsidRDefault="00966D61">
            <w:pPr>
              <w:pStyle w:val="ConsPlusNormal"/>
            </w:pPr>
            <w:r>
              <w:t>Субсидии некоммерческим организациям, общественным объединениям (за исключением политических партий) на реализацию социальных проектов</w:t>
            </w:r>
          </w:p>
        </w:tc>
      </w:tr>
      <w:tr w:rsidR="00966D61"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Предоставление субсидий СО НКО патриотической направленности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СО НКО патриотической направленности, получивших субсидии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592,100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1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56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90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177,630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1.1.1.1.3.1 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154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Организация проведения мероприятий, приуроченных к Празднику Весны и Труда</w:t>
            </w:r>
          </w:p>
        </w:tc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мероприятий, приуроченных к Празднику Весны и Труда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874,000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1.1.1.1.3.2 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Информирование населения города Перми о деятельности, направленной на сохранение и развитие традиций гражданственности и патриотизма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изданных номеров газет "Ветеран Перми"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750,000</w:t>
            </w:r>
          </w:p>
        </w:tc>
      </w:tr>
      <w:tr w:rsidR="00966D61"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Организация и проведение конкурса "Город - это мы"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19195,982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1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56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90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5758,795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1.1.1.1.3.4 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конкурса поддержки локальных инициатив СО НКО Ленинского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907" w:type="dxa"/>
            <w:vMerge/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конкурса поддержки локальных инициатив СО НКО Свердловского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160,000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907" w:type="dxa"/>
            <w:vMerge/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48,000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1.1.1.1.3.7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конкурса поддержки локальных инициатив СО НКО Мотовилихинского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907" w:type="dxa"/>
            <w:vMerge/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1.1.1.1.3.8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конкурса поддержки локальных инициатив СО НКО Дзержинского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907" w:type="dxa"/>
            <w:vMerge/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1.1.1.1.3.9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конкурса поддержки локальных инициатив СО НКО Индустриального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907" w:type="dxa"/>
            <w:vMerge/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1.1.1.1.3.10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конкурса поддержки локальных инициатив СО НКО Кировского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907" w:type="dxa"/>
            <w:vMerge/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1.1.1.1.3.11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конкурса поддержки локальных инициатив СО НКО Орджоникидзевского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128,000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907" w:type="dxa"/>
            <w:vMerge/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38,400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1.1.1.1.3.12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конкурса поддержки локальных инициатив СО НКО поселка Новые Ляды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32,000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907" w:type="dxa"/>
            <w:vMerge/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9,600</w:t>
            </w:r>
          </w:p>
        </w:tc>
      </w:tr>
      <w:tr w:rsidR="00966D61">
        <w:tc>
          <w:tcPr>
            <w:tcW w:w="11112" w:type="dxa"/>
            <w:gridSpan w:val="8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28596,507</w:t>
            </w:r>
          </w:p>
        </w:tc>
      </w:tr>
      <w:tr w:rsidR="00966D61">
        <w:tc>
          <w:tcPr>
            <w:tcW w:w="11112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22372,082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1112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6224,425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2189" w:type="dxa"/>
            <w:gridSpan w:val="9"/>
          </w:tcPr>
          <w:p w:rsidR="00966D61" w:rsidRDefault="00966D61">
            <w:pPr>
              <w:pStyle w:val="ConsPlusNormal"/>
            </w:pPr>
            <w:r>
              <w:t>Субсидии советам ветеранов (пенсионеров) войны, труда, Вооруженных Сил и правоохранительных органов</w:t>
            </w:r>
          </w:p>
        </w:tc>
      </w:tr>
      <w:tr w:rsidR="00966D61"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Предоставление субсидий Пермскому городскому совету ветеранов (пенсионеров) войны, труда, Вооруженных Сил и правоохранительных органов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7667,200</w:t>
            </w:r>
          </w:p>
        </w:tc>
      </w:tr>
      <w:tr w:rsidR="00966D61"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1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1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Дзержинского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447,200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42331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Индустриального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542,300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38104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1.1.1.1.4.4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Кировского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439,700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15780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1.1.1.1.4.5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Ленинского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274,100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8016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1.1.1.1.4.6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Мотовилихинского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521,500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32620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1.1.1.1.4.7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Орджоникидзевского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380,400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1.1.1.1.4.8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Свердловского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612,700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40596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1.1.1.1.4.9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поселка Новые Ляды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129,200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1112" w:type="dxa"/>
            <w:gridSpan w:val="8"/>
          </w:tcPr>
          <w:p w:rsidR="00966D61" w:rsidRDefault="00966D61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11014,300</w:t>
            </w:r>
          </w:p>
        </w:tc>
      </w:tr>
      <w:tr w:rsidR="00966D61">
        <w:tc>
          <w:tcPr>
            <w:tcW w:w="11112" w:type="dxa"/>
            <w:gridSpan w:val="8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42944,707</w:t>
            </w:r>
          </w:p>
        </w:tc>
      </w:tr>
      <w:tr w:rsidR="00966D61">
        <w:tc>
          <w:tcPr>
            <w:tcW w:w="11112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36720,282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1112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6224,425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11112" w:type="dxa"/>
            <w:gridSpan w:val="8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42944,707</w:t>
            </w:r>
          </w:p>
        </w:tc>
      </w:tr>
      <w:tr w:rsidR="00966D61">
        <w:tc>
          <w:tcPr>
            <w:tcW w:w="11112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36720,282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1112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6224,425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189" w:type="dxa"/>
            <w:gridSpan w:val="9"/>
          </w:tcPr>
          <w:p w:rsidR="00966D61" w:rsidRDefault="00966D61">
            <w:pPr>
              <w:pStyle w:val="ConsPlusNormal"/>
            </w:pPr>
            <w:r>
              <w:t>Задача. Развитие системы территориального общественного самоуправления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2189" w:type="dxa"/>
            <w:gridSpan w:val="9"/>
          </w:tcPr>
          <w:p w:rsidR="00966D61" w:rsidRDefault="00966D61">
            <w:pPr>
              <w:pStyle w:val="ConsPlusNormal"/>
            </w:pPr>
            <w:r>
              <w:t>Финансовая и информационно-методическая поддержка деятельности ТОС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2189" w:type="dxa"/>
            <w:gridSpan w:val="9"/>
          </w:tcPr>
          <w:p w:rsidR="00966D61" w:rsidRDefault="00966D61">
            <w:pPr>
              <w:pStyle w:val="ConsPlusNormal"/>
            </w:pPr>
            <w:r>
              <w:t>Субсидии на осуществление деятельности ТОС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Предоставление субсидий ТОС Дзержинского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4866,000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140616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Предоставление субсидий ТОС Индустриального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3811,500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97477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Предоставление субсидий ТОС Кировского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3286,300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91446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Предоставление субсидий ТОС Ленинского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1644,300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25034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Предоставление субсидий ТОС Мотовилихинского района города Перми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6725,061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1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134692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1.1.2.1.1.5 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Предоставление субсидий ТОС Орджоникидзевского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4028,900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108955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Предоставление субсидий ТОС Свердловского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5605,500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115048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Предоставление субсидий ТОС поселка Новые Ляды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510,100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8493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1112" w:type="dxa"/>
            <w:gridSpan w:val="8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30477,661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2189" w:type="dxa"/>
            <w:gridSpan w:val="9"/>
          </w:tcPr>
          <w:p w:rsidR="00966D61" w:rsidRDefault="00966D61">
            <w:pPr>
              <w:pStyle w:val="ConsPlusNormal"/>
            </w:pPr>
            <w:r>
              <w:t>Субсидии ТОС на реализацию конкурса проектов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конкурса проектов ТОС Ленинского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103,000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907" w:type="dxa"/>
            <w:vMerge/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30,900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конкурса проектов ТОС Свердловского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252,000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907" w:type="dxa"/>
            <w:vMerge/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75,600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1.1.2.1.2.3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конкурса проектов ТОС Мотовилихинского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252,000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907" w:type="dxa"/>
            <w:vMerge/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75,600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1.1.2.1.2.4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конкурса проектов ТОС Дзержинского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222,000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907" w:type="dxa"/>
            <w:vMerge/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66,600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1.1.2.1.2.5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конкурса проектов ТОС Индустриального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207,000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907" w:type="dxa"/>
            <w:vMerge/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62,100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1.1.2.1.2.6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конкурса проектов ТОС Кировского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162,000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907" w:type="dxa"/>
            <w:vMerge/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48,600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1.1.2.1.2.7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конкурса проектов ТОС Орджоникидзевского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222,000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907" w:type="dxa"/>
            <w:vMerge/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66,600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1.1.2.1.2.8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конкурса проектов ТОС поселка Новые Ляды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907" w:type="dxa"/>
            <w:vMerge/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9,000</w:t>
            </w:r>
          </w:p>
        </w:tc>
      </w:tr>
      <w:tr w:rsidR="00966D61">
        <w:tc>
          <w:tcPr>
            <w:tcW w:w="11112" w:type="dxa"/>
            <w:gridSpan w:val="8"/>
            <w:vMerge w:val="restart"/>
          </w:tcPr>
          <w:p w:rsidR="00966D61" w:rsidRDefault="00966D61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1885,000</w:t>
            </w:r>
          </w:p>
        </w:tc>
      </w:tr>
      <w:tr w:rsidR="00966D61">
        <w:tc>
          <w:tcPr>
            <w:tcW w:w="11112" w:type="dxa"/>
            <w:gridSpan w:val="8"/>
            <w:vMerge/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1450,000</w:t>
            </w:r>
          </w:p>
        </w:tc>
      </w:tr>
      <w:tr w:rsidR="00966D61">
        <w:tc>
          <w:tcPr>
            <w:tcW w:w="11112" w:type="dxa"/>
            <w:gridSpan w:val="8"/>
            <w:vMerge/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2189" w:type="dxa"/>
            <w:gridSpan w:val="9"/>
          </w:tcPr>
          <w:p w:rsidR="00966D61" w:rsidRDefault="00966D61">
            <w:pPr>
              <w:pStyle w:val="ConsPlusNormal"/>
            </w:pPr>
            <w:r>
              <w:t>Информационно-методическая поддержка ТОС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Издание и доставка информационных вестников ТОС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выпусков информационного вестника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730,000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1.1.2.1.3.1.1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Подготовка и размещение документации о закупке на оказание услуг по изданию и доставке информационных вестников ТОС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20.01.2019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1.1.2.1.3.1.2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Заключение контракта с исполнителем на оказание услуг по изданию и доставке информационных вестников ТОС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20.01.2019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31.01.2019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730,000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1.1.2.1.3.2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Проведение мероприятий для органов ТОС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185,000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1.1.2.1.3.2.1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Подготовка и размещение документации о закупке на оказание услуг по проведению мероприятий для органов ТОС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1.1.2.1.3.2.2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Заключение контракта с исполнителем на оказание услуг по проведению мероприятий для органов ТОС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185,000</w:t>
            </w:r>
          </w:p>
        </w:tc>
      </w:tr>
      <w:tr w:rsidR="00966D61">
        <w:tc>
          <w:tcPr>
            <w:tcW w:w="11112" w:type="dxa"/>
            <w:gridSpan w:val="8"/>
          </w:tcPr>
          <w:p w:rsidR="00966D61" w:rsidRDefault="00966D61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915,000</w:t>
            </w:r>
          </w:p>
        </w:tc>
      </w:tr>
      <w:tr w:rsidR="00966D61">
        <w:tc>
          <w:tcPr>
            <w:tcW w:w="11112" w:type="dxa"/>
            <w:gridSpan w:val="8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33277,661</w:t>
            </w:r>
          </w:p>
        </w:tc>
      </w:tr>
      <w:tr w:rsidR="00966D61">
        <w:tc>
          <w:tcPr>
            <w:tcW w:w="11112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32842,661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1112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1112" w:type="dxa"/>
            <w:gridSpan w:val="8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33277,661</w:t>
            </w:r>
          </w:p>
        </w:tc>
      </w:tr>
      <w:tr w:rsidR="00966D61">
        <w:tc>
          <w:tcPr>
            <w:tcW w:w="11112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32842,661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1112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435,000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2189" w:type="dxa"/>
            <w:gridSpan w:val="9"/>
          </w:tcPr>
          <w:p w:rsidR="00966D61" w:rsidRDefault="00966D61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  <w:outlineLvl w:val="3"/>
            </w:pPr>
            <w:r>
              <w:t>1.1.3.1</w:t>
            </w:r>
          </w:p>
        </w:tc>
        <w:tc>
          <w:tcPr>
            <w:tcW w:w="12189" w:type="dxa"/>
            <w:gridSpan w:val="9"/>
          </w:tcPr>
          <w:p w:rsidR="00966D61" w:rsidRDefault="00966D61">
            <w:pPr>
              <w:pStyle w:val="ConsPlusNormal"/>
            </w:pPr>
            <w:r>
              <w:t>Развитие инфраструктуры поддержки СО НКО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1.1.3.1.1</w:t>
            </w:r>
          </w:p>
        </w:tc>
        <w:tc>
          <w:tcPr>
            <w:tcW w:w="12189" w:type="dxa"/>
            <w:gridSpan w:val="9"/>
          </w:tcPr>
          <w:p w:rsidR="00966D61" w:rsidRDefault="00966D61">
            <w:pPr>
              <w:pStyle w:val="ConsPlusNormal"/>
            </w:pPr>
            <w:r>
              <w:t>Содержание имущества и обеспечение деятельности ОЦ</w:t>
            </w:r>
          </w:p>
        </w:tc>
      </w:tr>
      <w:tr w:rsidR="00966D61"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Содержание общественных центров Дзержинского района города Перми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3251,812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1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1161,0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1.1.3.1.1.1 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Содержание общественных центров Индустриального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4751,100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Содержание общественных центров Кировского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1340,400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1.1.3.1.1.4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Содержание общественных центров Ленинского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2251,500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1.1.3.1.1.5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Содержание общественных центров Мотовилихинского района города Перми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5410,500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1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2134,7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1.1.3.1.1.5 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1.1.3.1.1.6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Содержание общественных центров Орджоникидзевского района города Перми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6479,974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1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2770,8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1.1.3.1.1.6 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1.1.3.1.1.7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Содержание общественных центров Свердловского района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5096,000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1843,3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1.1.3.1.1.8</w:t>
            </w:r>
          </w:p>
        </w:tc>
        <w:tc>
          <w:tcPr>
            <w:tcW w:w="2154" w:type="dxa"/>
            <w:vMerge w:val="restart"/>
          </w:tcPr>
          <w:p w:rsidR="00966D61" w:rsidRDefault="00966D61">
            <w:pPr>
              <w:pStyle w:val="ConsPlusNormal"/>
            </w:pPr>
            <w:r>
              <w:t>Содержание общественных центров поселка Новые Ляды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1028,900</w:t>
            </w:r>
          </w:p>
        </w:tc>
      </w:tr>
      <w:tr w:rsidR="00966D61">
        <w:tc>
          <w:tcPr>
            <w:tcW w:w="1361" w:type="dxa"/>
            <w:vMerge/>
          </w:tcPr>
          <w:p w:rsidR="00966D61" w:rsidRDefault="00966D61"/>
        </w:tc>
        <w:tc>
          <w:tcPr>
            <w:tcW w:w="2154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1.1.3.1.1.9</w:t>
            </w:r>
          </w:p>
        </w:tc>
        <w:tc>
          <w:tcPr>
            <w:tcW w:w="2154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Проведение ремонтов общественных центров Дзержинского района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800,000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1.1.3.1.1.9 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1.1.3.1.1.10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Проведение ремонтов общественных центров Кировского района города Перми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1.1.3.1.1.11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Проведение ремонтов общественных центров Ленинского района города Перми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800,000</w:t>
            </w:r>
          </w:p>
        </w:tc>
      </w:tr>
      <w:tr w:rsidR="00966D61"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1.1.3.1.1.12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Проведение ремонтов общественных центров Мотовилихинского района города Перми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1606,518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15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общественных центров, в которых проведен ремонт (невыполнение показателя за отчетный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2150,000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1.1.3.1.1.12 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1.1.3.1.1.13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Проведение ремонтов общественных центров Орджоникидзевского района города Перми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3000,000</w:t>
            </w:r>
          </w:p>
        </w:tc>
      </w:tr>
      <w:tr w:rsidR="00966D61"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1.1.3.1.1.14</w:t>
            </w:r>
          </w:p>
        </w:tc>
        <w:tc>
          <w:tcPr>
            <w:tcW w:w="2154" w:type="dxa"/>
          </w:tcPr>
          <w:p w:rsidR="00966D61" w:rsidRDefault="00966D61">
            <w:pPr>
              <w:pStyle w:val="ConsPlusNormal"/>
            </w:pPr>
            <w:r>
              <w:t>Проведение ремонтов общественных центров Свердловского района города Перми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800,000</w:t>
            </w:r>
          </w:p>
        </w:tc>
      </w:tr>
      <w:tr w:rsidR="00966D61">
        <w:tc>
          <w:tcPr>
            <w:tcW w:w="11112" w:type="dxa"/>
            <w:gridSpan w:val="8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38966,704</w:t>
            </w:r>
          </w:p>
        </w:tc>
      </w:tr>
      <w:tr w:rsidR="00966D61">
        <w:tc>
          <w:tcPr>
            <w:tcW w:w="11112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36816,704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1112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2150,000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11112" w:type="dxa"/>
            <w:gridSpan w:val="8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38966,704</w:t>
            </w:r>
          </w:p>
        </w:tc>
      </w:tr>
      <w:tr w:rsidR="00966D61">
        <w:tc>
          <w:tcPr>
            <w:tcW w:w="11112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36816,704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1112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2150,000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11112" w:type="dxa"/>
            <w:gridSpan w:val="8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38966,704</w:t>
            </w:r>
          </w:p>
        </w:tc>
      </w:tr>
      <w:tr w:rsidR="00966D61">
        <w:tc>
          <w:tcPr>
            <w:tcW w:w="11112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36816,704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1112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2150,000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1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  <w:tr w:rsidR="00966D61">
        <w:tc>
          <w:tcPr>
            <w:tcW w:w="11112" w:type="dxa"/>
            <w:gridSpan w:val="8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115189,072</w:t>
            </w:r>
          </w:p>
        </w:tc>
      </w:tr>
      <w:tr w:rsidR="00966D61">
        <w:tc>
          <w:tcPr>
            <w:tcW w:w="11112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106379,647</w:t>
            </w:r>
          </w:p>
        </w:tc>
      </w:tr>
      <w:tr w:rsidR="00966D61">
        <w:tc>
          <w:tcPr>
            <w:tcW w:w="11112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2150,000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1112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07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6659,425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414)</w:t>
            </w:r>
          </w:p>
        </w:tc>
      </w:tr>
    </w:tbl>
    <w:p w:rsidR="00966D61" w:rsidRDefault="00966D61">
      <w:pPr>
        <w:sectPr w:rsidR="00966D6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right"/>
        <w:outlineLvl w:val="1"/>
      </w:pPr>
      <w:r>
        <w:t>Приложение 2</w:t>
      </w:r>
    </w:p>
    <w:p w:rsidR="00966D61" w:rsidRDefault="00966D61">
      <w:pPr>
        <w:pStyle w:val="ConsPlusNormal"/>
        <w:jc w:val="right"/>
      </w:pPr>
      <w:r>
        <w:t>к муниципальной программе</w:t>
      </w:r>
    </w:p>
    <w:p w:rsidR="00966D61" w:rsidRDefault="00966D61">
      <w:pPr>
        <w:pStyle w:val="ConsPlusNormal"/>
        <w:jc w:val="right"/>
      </w:pPr>
      <w:r>
        <w:t>"Общественное согласие"</w:t>
      </w: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Title"/>
        <w:jc w:val="center"/>
      </w:pPr>
      <w:r>
        <w:t>ПЛАН-ГРАФИК</w:t>
      </w:r>
    </w:p>
    <w:p w:rsidR="00966D61" w:rsidRDefault="00966D61">
      <w:pPr>
        <w:pStyle w:val="ConsPlusTitle"/>
        <w:jc w:val="center"/>
      </w:pPr>
      <w:r>
        <w:t>подпрограммы 1.2 "Повышение уровня межэтнического</w:t>
      </w:r>
    </w:p>
    <w:p w:rsidR="00966D61" w:rsidRDefault="00966D61">
      <w:pPr>
        <w:pStyle w:val="ConsPlusTitle"/>
        <w:jc w:val="center"/>
      </w:pPr>
      <w:r>
        <w:t>и межконфессионального взаимопонимания" муниципальной</w:t>
      </w:r>
    </w:p>
    <w:p w:rsidR="00966D61" w:rsidRDefault="00966D61">
      <w:pPr>
        <w:pStyle w:val="ConsPlusTitle"/>
        <w:jc w:val="center"/>
      </w:pPr>
      <w:r>
        <w:t>программы "Общественное согласие" на 2019 год</w:t>
      </w:r>
    </w:p>
    <w:p w:rsidR="00966D61" w:rsidRDefault="00966D61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966D6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66D61" w:rsidRDefault="00966D6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66D61" w:rsidRDefault="00966D61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11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27.12.2018 N 1073;</w:t>
            </w:r>
          </w:p>
          <w:p w:rsidR="00966D61" w:rsidRDefault="00966D61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12.04.2019 </w:t>
            </w:r>
            <w:hyperlink r:id="rId112" w:history="1">
              <w:r>
                <w:rPr>
                  <w:color w:val="0000FF"/>
                </w:rPr>
                <w:t>N 93-П</w:t>
              </w:r>
            </w:hyperlink>
            <w:r>
              <w:rPr>
                <w:color w:val="392C69"/>
              </w:rPr>
              <w:t>,</w:t>
            </w:r>
          </w:p>
          <w:p w:rsidR="00966D61" w:rsidRDefault="00966D6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24.05.2019 </w:t>
            </w:r>
            <w:hyperlink r:id="rId113" w:history="1">
              <w:r>
                <w:rPr>
                  <w:color w:val="0000FF"/>
                </w:rPr>
                <w:t>N 207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66D61" w:rsidRDefault="00966D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2041"/>
        <w:gridCol w:w="1474"/>
        <w:gridCol w:w="1417"/>
        <w:gridCol w:w="1361"/>
        <w:gridCol w:w="1871"/>
        <w:gridCol w:w="567"/>
        <w:gridCol w:w="680"/>
        <w:gridCol w:w="1304"/>
        <w:gridCol w:w="1361"/>
      </w:tblGrid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118" w:type="dxa"/>
            <w:gridSpan w:val="3"/>
          </w:tcPr>
          <w:p w:rsidR="00966D61" w:rsidRDefault="00966D6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966D61" w:rsidRDefault="00966D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076" w:type="dxa"/>
            <w:gridSpan w:val="9"/>
          </w:tcPr>
          <w:p w:rsidR="00966D61" w:rsidRDefault="00966D61">
            <w:pPr>
              <w:pStyle w:val="ConsPlusNormal"/>
            </w:pPr>
            <w:r>
              <w:t>Задача. Содействие формированию гармоничной межнациональной и межконфессиональной ситуации в городе Перми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2076" w:type="dxa"/>
            <w:gridSpan w:val="9"/>
          </w:tcPr>
          <w:p w:rsidR="00966D61" w:rsidRDefault="00966D61">
            <w:pPr>
              <w:pStyle w:val="ConsPlusNormal"/>
            </w:pPr>
            <w:r>
              <w:t>Мероприятия, содействующие формированию гармоничной межнациональной, межконфессиональной ситуации в городе Перми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2076" w:type="dxa"/>
            <w:gridSpan w:val="9"/>
          </w:tcPr>
          <w:p w:rsidR="00966D61" w:rsidRDefault="00966D61">
            <w:pPr>
              <w:pStyle w:val="ConsPlusNormal"/>
            </w:pPr>
            <w:r>
              <w:t>Содействие в реализации мероприятий, направленных на гармонизацию межнациональных отношений, сохранение этнического многообразия народов России, проживающих в городе Перми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041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Сопровождение информационной системы (сайта) "Интернет-сайт по вопросам межнациональных и межконфессиональных отношений"</w:t>
            </w:r>
          </w:p>
        </w:tc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внесенных изменений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1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1.2.1.1.1.1.1</w:t>
            </w:r>
          </w:p>
        </w:tc>
        <w:tc>
          <w:tcPr>
            <w:tcW w:w="2041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Подготовка и размещение документации о закупке услуг по сопровождению информационной системы (сайта) "Интернет-сайт по вопросам межнациональных и межконфессиональных отношений"</w:t>
            </w:r>
          </w:p>
        </w:tc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1.2.1.1.1.1.1 в ред. </w:t>
            </w:r>
            <w:hyperlink r:id="rId1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1.2.1.1.1.1.2</w:t>
            </w:r>
          </w:p>
        </w:tc>
        <w:tc>
          <w:tcPr>
            <w:tcW w:w="2041" w:type="dxa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Заключение муниципального контракта с исполнителем на оказание услуг по сопровождению информационной системы (сайта) "Интернет-сайт по вопросам межнациональных и межконфессиональных отношений"</w:t>
            </w:r>
          </w:p>
        </w:tc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1.2.1.1.1.1.2 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общегородского мероприятия "Навруз"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общегородского мероприятия "Международный день дружбы"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мероприятия, посвященного Дню народного единства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900,000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1300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Городской детский фестиваль читательских предпочтений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Реализация проекта "Международный молодежный центр города Перми"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600,000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2270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Проведение фестиваля "Славянская ярмарка"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350,000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04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105,000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04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1.2.1.1.1.7 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спартакиады национальных видов спорта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90,000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общегородского мероприятия с представлением итогов деятельности воскресных школ национально-культурных организаций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1.2.1.1.1.10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Цикл мероприятий по поддержке инициатив, нацеленных на популяризацию национальных культур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организаций и объединений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360,000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04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108,000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04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1.2.1.1.1.10 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1.2.1.1.1.11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участия делегаций национальных объединений в краевых праздничных мероприятиях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организаций и объединений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85,000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1.2.1.1.1.12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мероприятий в рамках реализации программы духовно-нравственного содержания "Просветитель"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организаций и объединений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1492,000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447,600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1.2.1.1.1.13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мероприятия "Кирилло-Мефодиевские чтения"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1.2.1.1.1.14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Фестиваль татарской культуры "Пермь - талантлары"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75,000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1.2.1.1.1.15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национального праздника "Сабантуй"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90,000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1.2.1.1.1.16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34,000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1.2.1.1.1.17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1.2.1.1.1.18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34,000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1.2.1.1.1.19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1.2.1.1.1.20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34,000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1.2.1.1.1.21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1.2.1.1.1.22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34,000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1.2.1.1.1.23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1.2.1.1.1.24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34,000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1.2.1.1.1.25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1.2.1.1.1.26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34,000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1.2.1.1.1.27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1.2.1.1.1.28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34,000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1.2.1.1.1.29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1.2.1.1.1.30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34,000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1.2.1.1.1.31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1.2.1.1.1.32</w:t>
            </w:r>
          </w:p>
        </w:tc>
        <w:tc>
          <w:tcPr>
            <w:tcW w:w="2041" w:type="dxa"/>
          </w:tcPr>
          <w:p w:rsidR="00966D61" w:rsidRDefault="00966D61">
            <w:pPr>
              <w:pStyle w:val="ConsPlusNormal"/>
            </w:pPr>
            <w:r>
              <w:t>Оказание услуг по созданию и трансляции специализированных тематических передач на телевидении города Перми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телевизионных передач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840,000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1.2.1.1.1.33</w:t>
            </w:r>
          </w:p>
        </w:tc>
        <w:tc>
          <w:tcPr>
            <w:tcW w:w="2041" w:type="dxa"/>
          </w:tcPr>
          <w:p w:rsidR="00966D61" w:rsidRDefault="00966D61">
            <w:pPr>
              <w:pStyle w:val="ConsPlusNormal"/>
            </w:pPr>
            <w:r>
              <w:t>Проведение заседаний Совета и Президиума Совета по межнациональным и межконфессиональным отношениям при Главе города Перми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1.2.1.1.1.34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курсов повышения 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сотрудников некоммерческих организаций, повысивших квалификацию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1.2.1.1.1.34.1</w:t>
            </w:r>
          </w:p>
        </w:tc>
        <w:tc>
          <w:tcPr>
            <w:tcW w:w="2041" w:type="dxa"/>
          </w:tcPr>
          <w:p w:rsidR="00966D61" w:rsidRDefault="00966D61">
            <w:pPr>
              <w:pStyle w:val="ConsPlusNormal"/>
            </w:pPr>
            <w:r>
              <w:t>Подготовка и размещение документации о закупке услуг по проведению курсов повышения 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1.2.1.1.1.34.2</w:t>
            </w:r>
          </w:p>
        </w:tc>
        <w:tc>
          <w:tcPr>
            <w:tcW w:w="2041" w:type="dxa"/>
          </w:tcPr>
          <w:p w:rsidR="00966D61" w:rsidRDefault="00966D61">
            <w:pPr>
              <w:pStyle w:val="ConsPlusNormal"/>
            </w:pPr>
            <w:r>
              <w:t>Заключение муниципального контракта с исполнителем на оказание услуг по проведению курсов повышения 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1.2.1.1.1.35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1.2.1.1.1.36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1.2.1.1.1.37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1.2.1.1.1.38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</w:pP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1.2.1.1.1.39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1.2.1.1.1.40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1.2.1.1.1.41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1.2.1.1.1.42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1.2.1.1.1.43</w:t>
            </w:r>
          </w:p>
        </w:tc>
        <w:tc>
          <w:tcPr>
            <w:tcW w:w="2041" w:type="dxa"/>
          </w:tcPr>
          <w:p w:rsidR="00966D61" w:rsidRDefault="00966D61">
            <w:pPr>
              <w:pStyle w:val="ConsPlusNormal"/>
            </w:pPr>
            <w:r>
              <w:t>Создание информационного банка программ и разработок по профилактике правонарушений и формированию межнациональной толерантности и размещение на сайте Центра психолого-медико-социального сопровождения Российской Федерации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информационных банков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1.2.1.1.1.44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Информационные выходы детского телефона доверия "Перемена"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выходов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0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14000</w:t>
            </w:r>
          </w:p>
        </w:tc>
        <w:tc>
          <w:tcPr>
            <w:tcW w:w="1304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1.2.1.1.1.45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"Дня подростка" с целью профилактики правонарушений и формирования межнациональной толерантности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0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1.2.1.1.1.46</w:t>
            </w:r>
          </w:p>
        </w:tc>
        <w:tc>
          <w:tcPr>
            <w:tcW w:w="2041" w:type="dxa"/>
          </w:tcPr>
          <w:p w:rsidR="00966D61" w:rsidRDefault="00966D61">
            <w:pPr>
              <w:pStyle w:val="ConsPlusNormal"/>
            </w:pPr>
            <w:r>
              <w:t>Работа городского клуба волонтеров школьных служб примирения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1.2.1.1.1.47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Акция "Толерантные каникулы" по профилактике правонарушений и формированию межнациональной толерантности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обученных волонтеров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1.2.1.1.1.48</w:t>
            </w:r>
          </w:p>
        </w:tc>
        <w:tc>
          <w:tcPr>
            <w:tcW w:w="2041" w:type="dxa"/>
          </w:tcPr>
          <w:p w:rsidR="00966D61" w:rsidRDefault="00966D61">
            <w:pPr>
              <w:pStyle w:val="ConsPlusNormal"/>
            </w:pPr>
            <w:r>
              <w:t>V Открытый форум волонтеров школьных служб примирения "Мир без границ"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1.2.1.1.1.49</w:t>
            </w:r>
          </w:p>
        </w:tc>
        <w:tc>
          <w:tcPr>
            <w:tcW w:w="2041" w:type="dxa"/>
          </w:tcPr>
          <w:p w:rsidR="00966D61" w:rsidRDefault="00966D61">
            <w:pPr>
              <w:pStyle w:val="ConsPlusNormal"/>
            </w:pPr>
            <w:r>
              <w:t>Методический семинар для заместителей директоров, педагогов-психологов "Организация работы по профилактике правонарушений и формированию межнациональной толерантности"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1.2.1.1.1.50</w:t>
            </w:r>
          </w:p>
        </w:tc>
        <w:tc>
          <w:tcPr>
            <w:tcW w:w="2041" w:type="dxa"/>
          </w:tcPr>
          <w:p w:rsidR="00966D61" w:rsidRDefault="00966D61">
            <w:pPr>
              <w:pStyle w:val="ConsPlusNormal"/>
            </w:pPr>
            <w:r>
              <w:t>Методический семинар для классных руководителей начального, среднего и старшего звена "Организация работы по профилактике правонарушений и формированию межнациональной толерантности"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1.2.1.1.1.51</w:t>
            </w:r>
          </w:p>
        </w:tc>
        <w:tc>
          <w:tcPr>
            <w:tcW w:w="2041" w:type="dxa"/>
          </w:tcPr>
          <w:p w:rsidR="00966D61" w:rsidRDefault="00966D61">
            <w:pPr>
              <w:pStyle w:val="ConsPlusNormal"/>
            </w:pPr>
            <w:r>
              <w:t>Методический семинар для руководителей школьных служб примирения "Организация деятельности школьных служб примирения по профилактике правонарушений и формированию межнациональной толерантности"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1.2.1.1.1.52</w:t>
            </w:r>
          </w:p>
        </w:tc>
        <w:tc>
          <w:tcPr>
            <w:tcW w:w="2041" w:type="dxa"/>
          </w:tcPr>
          <w:p w:rsidR="00966D61" w:rsidRDefault="00966D61">
            <w:pPr>
              <w:pStyle w:val="ConsPlusNormal"/>
            </w:pPr>
            <w:r>
              <w:t>Проведение классных часов для учащихся 7-9 классов по профилактике правонарушений и формированию межнациональной толерантности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классных часов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1.2.1.1.1.53</w:t>
            </w:r>
          </w:p>
        </w:tc>
        <w:tc>
          <w:tcPr>
            <w:tcW w:w="2041" w:type="dxa"/>
          </w:tcPr>
          <w:p w:rsidR="00966D61" w:rsidRDefault="00966D61">
            <w:pPr>
              <w:pStyle w:val="ConsPlusNormal"/>
            </w:pPr>
            <w:r>
              <w:t>Проведение тематических уроков по формированию межнациональной толерантности "Мы - многонациональный Пермский край"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1.2.1.1.1.54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Проведение мероприятия "Воскресная школа для детей мигрантов"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воскресных школ для детей мигрантов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350,000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04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105,000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04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детей мигрантов - участников воскресной школы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1.2.1.1.1.54 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24.05.2019 N 207)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1.2.1.1.1.55</w:t>
            </w:r>
          </w:p>
        </w:tc>
        <w:tc>
          <w:tcPr>
            <w:tcW w:w="12076" w:type="dxa"/>
            <w:gridSpan w:val="9"/>
            <w:tcBorders>
              <w:bottom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Утратил силу. - </w:t>
            </w:r>
            <w:hyperlink r:id="rId12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</w:t>
            </w:r>
          </w:p>
          <w:p w:rsidR="00966D61" w:rsidRDefault="00966D61">
            <w:pPr>
              <w:pStyle w:val="ConsPlusNormal"/>
              <w:jc w:val="both"/>
            </w:pPr>
            <w:r>
              <w:t>24.05.2019 N 207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1.2.1.1.1.56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культурно-просветительских мероприятий для мигрантов и членов их семей по основам культуры и традиций пермского сообщества, в том числе на базе муниципальных библиотек города Перми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ДКМП, муниципальные бюджетные 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193,000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1.2.1.1.1.57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Проведение мероприятия "День культуры финно-угорских народов"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180,000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04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54,000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04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1.2.1.1.1.57 введен </w:t>
            </w:r>
            <w:hyperlink r:id="rId12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1.2.1.1.1.58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Проведение новогоднего мероприятия для детей национально-культурных организаций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04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04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(п. 1.2.1.1.1.58 введен </w:t>
            </w:r>
            <w:hyperlink r:id="rId12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0885" w:type="dxa"/>
            <w:gridSpan w:val="8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9720,100</w:t>
            </w:r>
          </w:p>
        </w:tc>
      </w:tr>
      <w:tr w:rsidR="00966D61">
        <w:tc>
          <w:tcPr>
            <w:tcW w:w="10885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8310,000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0885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1410,100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24.05.2019 N 207)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2076" w:type="dxa"/>
            <w:gridSpan w:val="9"/>
          </w:tcPr>
          <w:p w:rsidR="00966D61" w:rsidRDefault="00966D61">
            <w:pPr>
              <w:pStyle w:val="ConsPlusNormal"/>
            </w:pPr>
            <w:r>
              <w:t>Содействие в реализации культурно-просветительских общественных инициатив религиозных организаций и объединений, направленных на сохранение гармоничной конфессиональной ситуации в городе Перми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Городское мероприятие по развитию межрелигиозного диалога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158,700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47,600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Организация, проведение, участие в семинарах, конференциях, круглых столах, форумах по вопросам развития межконфессиональных отношений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</w:tr>
      <w:tr w:rsidR="00966D61"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04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204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74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417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361" w:type="dxa"/>
            <w:vMerge/>
            <w:tcBorders>
              <w:bottom w:val="nil"/>
            </w:tcBorders>
          </w:tcPr>
          <w:p w:rsidR="00966D61" w:rsidRDefault="00966D61"/>
        </w:tc>
        <w:tc>
          <w:tcPr>
            <w:tcW w:w="187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7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12.04.2019 N 93-П)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крещенских мероприятий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60,000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Цикл мероприятий по поддержке инициатив религиозных общественных организаций и объединений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360,000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108,000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мероприятия для населения в рамках форума "Мусульманский мир"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мероприятия в рамках межрегиональной православной выставки монастырей и храмов "Православная Русь"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140,000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42,000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1.2.1.1.2.7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мероприятия "Рождественские песнопения"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200,000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1.2.1.1.2.8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пасхального фестиваля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340,000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1.2.1.1.2.9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Проведение курсов повышения квалификации для сотрудников некоммерческих организаций, работающих в сфере межконфессиональных отношений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50,000</w:t>
            </w:r>
          </w:p>
        </w:tc>
      </w:tr>
      <w:tr w:rsidR="00966D61">
        <w:trPr>
          <w:trHeight w:val="450"/>
        </w:trPr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сотрудников некоммерческих организаций, повысивших квалификацию</w:t>
            </w:r>
          </w:p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1.2.1.1.2.10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1.2.1.1.2.11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1.2.1.1.2.12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1.2.1.1.2.13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1.2.1.1.2.14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1.2.1.1.2.15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1.2.1.1.2.16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1.2.1.1.2.17</w:t>
            </w:r>
          </w:p>
        </w:tc>
        <w:tc>
          <w:tcPr>
            <w:tcW w:w="2041" w:type="dxa"/>
            <w:vMerge w:val="restart"/>
          </w:tcPr>
          <w:p w:rsidR="00966D61" w:rsidRDefault="00966D61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1474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41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25,000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  <w:vMerge/>
          </w:tcPr>
          <w:p w:rsidR="00966D61" w:rsidRDefault="00966D61"/>
        </w:tc>
        <w:tc>
          <w:tcPr>
            <w:tcW w:w="567" w:type="dxa"/>
            <w:vMerge/>
          </w:tcPr>
          <w:p w:rsidR="00966D61" w:rsidRDefault="00966D61"/>
        </w:tc>
        <w:tc>
          <w:tcPr>
            <w:tcW w:w="680" w:type="dxa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7,500</w:t>
            </w:r>
          </w:p>
        </w:tc>
      </w:tr>
      <w:tr w:rsidR="00966D61">
        <w:tc>
          <w:tcPr>
            <w:tcW w:w="1474" w:type="dxa"/>
            <w:vMerge/>
          </w:tcPr>
          <w:p w:rsidR="00966D61" w:rsidRDefault="00966D61"/>
        </w:tc>
        <w:tc>
          <w:tcPr>
            <w:tcW w:w="2041" w:type="dxa"/>
            <w:vMerge/>
          </w:tcPr>
          <w:p w:rsidR="00966D61" w:rsidRDefault="00966D61"/>
        </w:tc>
        <w:tc>
          <w:tcPr>
            <w:tcW w:w="1474" w:type="dxa"/>
            <w:vMerge/>
          </w:tcPr>
          <w:p w:rsidR="00966D61" w:rsidRDefault="00966D61"/>
        </w:tc>
        <w:tc>
          <w:tcPr>
            <w:tcW w:w="1417" w:type="dxa"/>
            <w:vMerge/>
          </w:tcPr>
          <w:p w:rsidR="00966D61" w:rsidRDefault="00966D61"/>
        </w:tc>
        <w:tc>
          <w:tcPr>
            <w:tcW w:w="1361" w:type="dxa"/>
            <w:vMerge/>
          </w:tcPr>
          <w:p w:rsidR="00966D61" w:rsidRDefault="00966D61"/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0,000</w:t>
            </w:r>
          </w:p>
        </w:tc>
      </w:tr>
      <w:tr w:rsidR="00966D61">
        <w:tc>
          <w:tcPr>
            <w:tcW w:w="10885" w:type="dxa"/>
            <w:gridSpan w:val="8"/>
            <w:vMerge w:val="restart"/>
          </w:tcPr>
          <w:p w:rsidR="00966D61" w:rsidRDefault="00966D61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2226,300</w:t>
            </w:r>
          </w:p>
        </w:tc>
      </w:tr>
      <w:tr w:rsidR="00966D61">
        <w:tc>
          <w:tcPr>
            <w:tcW w:w="10885" w:type="dxa"/>
            <w:gridSpan w:val="8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1848,700</w:t>
            </w:r>
          </w:p>
        </w:tc>
      </w:tr>
      <w:tr w:rsidR="00966D61">
        <w:tc>
          <w:tcPr>
            <w:tcW w:w="10885" w:type="dxa"/>
            <w:gridSpan w:val="8"/>
            <w:vMerge/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377,600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2076" w:type="dxa"/>
            <w:gridSpan w:val="9"/>
          </w:tcPr>
          <w:p w:rsidR="00966D61" w:rsidRDefault="00966D61">
            <w:pPr>
              <w:pStyle w:val="ConsPlusNormal"/>
            </w:pPr>
            <w:r>
              <w:t>Организация и проведение мониторинга межнациональных и межконфессиональных отношений на территории города Перми</w:t>
            </w:r>
          </w:p>
        </w:tc>
      </w:tr>
      <w:tr w:rsidR="00966D61"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041" w:type="dxa"/>
          </w:tcPr>
          <w:p w:rsidR="00966D61" w:rsidRDefault="00966D61">
            <w:pPr>
              <w:pStyle w:val="ConsPlusNormal"/>
            </w:pPr>
            <w:r>
              <w:t>Мониторинг состояния межнациональных и межконфессиональных отношений в городе Перми</w:t>
            </w:r>
          </w:p>
        </w:tc>
        <w:tc>
          <w:tcPr>
            <w:tcW w:w="1474" w:type="dxa"/>
          </w:tcPr>
          <w:p w:rsidR="00966D61" w:rsidRDefault="00966D61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417" w:type="dxa"/>
          </w:tcPr>
          <w:p w:rsidR="00966D61" w:rsidRDefault="00966D61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71" w:type="dxa"/>
          </w:tcPr>
          <w:p w:rsidR="00966D61" w:rsidRDefault="00966D61">
            <w:pPr>
              <w:pStyle w:val="ConsPlusNormal"/>
              <w:jc w:val="center"/>
            </w:pPr>
            <w:r>
              <w:t>количество аналитических отчетов</w:t>
            </w:r>
          </w:p>
        </w:tc>
        <w:tc>
          <w:tcPr>
            <w:tcW w:w="567" w:type="dxa"/>
          </w:tcPr>
          <w:p w:rsidR="00966D61" w:rsidRDefault="00966D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66D61" w:rsidRDefault="00966D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250,000</w:t>
            </w:r>
          </w:p>
        </w:tc>
      </w:tr>
      <w:tr w:rsidR="00966D61">
        <w:tc>
          <w:tcPr>
            <w:tcW w:w="10885" w:type="dxa"/>
            <w:gridSpan w:val="8"/>
          </w:tcPr>
          <w:p w:rsidR="00966D61" w:rsidRDefault="00966D61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250,000</w:t>
            </w:r>
          </w:p>
        </w:tc>
      </w:tr>
      <w:tr w:rsidR="00966D61">
        <w:tc>
          <w:tcPr>
            <w:tcW w:w="10885" w:type="dxa"/>
            <w:gridSpan w:val="8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12196,400</w:t>
            </w:r>
          </w:p>
        </w:tc>
      </w:tr>
      <w:tr w:rsidR="00966D61">
        <w:tc>
          <w:tcPr>
            <w:tcW w:w="10885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0885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1787,700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24.05.2019 N 207)</w:t>
            </w:r>
          </w:p>
        </w:tc>
      </w:tr>
      <w:tr w:rsidR="00966D61">
        <w:tc>
          <w:tcPr>
            <w:tcW w:w="10885" w:type="dxa"/>
            <w:gridSpan w:val="8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12196,400</w:t>
            </w:r>
          </w:p>
        </w:tc>
      </w:tr>
      <w:tr w:rsidR="00966D61">
        <w:tc>
          <w:tcPr>
            <w:tcW w:w="10885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0885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1787,700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24.05.2019 N 207)</w:t>
            </w:r>
          </w:p>
        </w:tc>
      </w:tr>
      <w:tr w:rsidR="00966D61">
        <w:tc>
          <w:tcPr>
            <w:tcW w:w="10885" w:type="dxa"/>
            <w:gridSpan w:val="8"/>
            <w:vMerge w:val="restart"/>
            <w:tcBorders>
              <w:bottom w:val="nil"/>
            </w:tcBorders>
          </w:tcPr>
          <w:p w:rsidR="00966D61" w:rsidRDefault="00966D61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12196,400</w:t>
            </w:r>
          </w:p>
        </w:tc>
      </w:tr>
      <w:tr w:rsidR="00966D61">
        <w:tc>
          <w:tcPr>
            <w:tcW w:w="10885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</w:tcPr>
          <w:p w:rsidR="00966D61" w:rsidRDefault="00966D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66D61" w:rsidRDefault="00966D61">
            <w:pPr>
              <w:pStyle w:val="ConsPlusNormal"/>
              <w:jc w:val="center"/>
            </w:pPr>
            <w:r>
              <w:t>10408,700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0885" w:type="dxa"/>
            <w:gridSpan w:val="8"/>
            <w:vMerge/>
            <w:tcBorders>
              <w:bottom w:val="nil"/>
            </w:tcBorders>
          </w:tcPr>
          <w:p w:rsidR="00966D61" w:rsidRDefault="00966D61"/>
        </w:tc>
        <w:tc>
          <w:tcPr>
            <w:tcW w:w="1304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966D61" w:rsidRDefault="00966D61">
            <w:pPr>
              <w:pStyle w:val="ConsPlusNormal"/>
              <w:jc w:val="center"/>
            </w:pPr>
            <w:r>
              <w:t>1787,700</w:t>
            </w:r>
          </w:p>
        </w:tc>
      </w:tr>
      <w:tr w:rsidR="00966D61">
        <w:tblPrEx>
          <w:tblBorders>
            <w:insideH w:val="nil"/>
          </w:tblBorders>
        </w:tblPrEx>
        <w:tc>
          <w:tcPr>
            <w:tcW w:w="13550" w:type="dxa"/>
            <w:gridSpan w:val="10"/>
            <w:tcBorders>
              <w:top w:val="nil"/>
            </w:tcBorders>
          </w:tcPr>
          <w:p w:rsidR="00966D61" w:rsidRDefault="00966D61">
            <w:pPr>
              <w:pStyle w:val="ConsPlusNormal"/>
              <w:jc w:val="both"/>
            </w:pPr>
            <w:r>
              <w:t xml:space="preserve">(в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24.05.2019 N 207)</w:t>
            </w:r>
          </w:p>
        </w:tc>
      </w:tr>
    </w:tbl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jc w:val="both"/>
      </w:pPr>
    </w:p>
    <w:p w:rsidR="00966D61" w:rsidRDefault="00966D6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33DEA" w:rsidRDefault="00233076"/>
    <w:sectPr w:rsidR="00F33DEA" w:rsidSect="00E84668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D61"/>
    <w:rsid w:val="001B57BA"/>
    <w:rsid w:val="00233076"/>
    <w:rsid w:val="00896A0B"/>
    <w:rsid w:val="0096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533191-6C0E-459A-A041-9B2C31A46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6D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6D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6D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66D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66D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66D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66D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66D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73A6C6A9294DB68AC370582CEFF76E0084F33C1DF9272E41BA1225ACE1AF3FDC69F3C1D70919C605D8D54667476FC1E8B299B57617A2A4F60F1FFtFu3M" TargetMode="External"/><Relationship Id="rId117" Type="http://schemas.openxmlformats.org/officeDocument/2006/relationships/hyperlink" Target="consultantplus://offline/ref=273A6C6A9294DB68AC370582CEFF76E0084F33C1DF907AE41EA1225ACE1AF3FDC69F3C1D70919C605D84556B7476FC1E8B299B57617A2A4F60F1FFtFu3M" TargetMode="External"/><Relationship Id="rId21" Type="http://schemas.openxmlformats.org/officeDocument/2006/relationships/hyperlink" Target="consultantplus://offline/ref=273A6C6A9294DB68AC370582CEFF76E0084F33C1DC9775E519A1225ACE1AF3FDC69F3C0F70C990605C9355636120AD5BtDu7M" TargetMode="External"/><Relationship Id="rId42" Type="http://schemas.openxmlformats.org/officeDocument/2006/relationships/hyperlink" Target="consultantplus://offline/ref=273A6C6A9294DB68AC370582CEFF76E0084F33C1DF9475EE1FA1225ACE1AF3FDC69F3C1D70919C605D8D55607476FC1E8B299B57617A2A4F60F1FFtFu3M" TargetMode="External"/><Relationship Id="rId47" Type="http://schemas.openxmlformats.org/officeDocument/2006/relationships/hyperlink" Target="consultantplus://offline/ref=273A6C6A9294DB68AC370582CEFF76E0084F33C1DF9D77EE1DA1225ACE1AF3FDC69F3C1D70919C605D8E56627476FC1E8B299B57617A2A4F60F1FFtFu3M" TargetMode="External"/><Relationship Id="rId63" Type="http://schemas.openxmlformats.org/officeDocument/2006/relationships/hyperlink" Target="consultantplus://offline/ref=273A6C6A9294DB68AC370582CEFF76E0084F33C1DF9272E41BA1225ACE1AF3FDC69F3C1D70919C605D8C52657476FC1E8B299B57617A2A4F60F1FFtFu3M" TargetMode="External"/><Relationship Id="rId68" Type="http://schemas.openxmlformats.org/officeDocument/2006/relationships/hyperlink" Target="consultantplus://offline/ref=273A6C6A9294DB68AC370582CEFF76E0084F33C1DF9272E41BA1225ACE1AF3FDC69F3C1D70919C605D8F56627476FC1E8B299B57617A2A4F60F1FFtFu3M" TargetMode="External"/><Relationship Id="rId84" Type="http://schemas.openxmlformats.org/officeDocument/2006/relationships/hyperlink" Target="consultantplus://offline/ref=273A6C6A9294DB68AC370582CEFF76E0084F33C1DF907AE41EA1225ACE1AF3FDC69F3C1D70919C605D8A566A7476FC1E8B299B57617A2A4F60F1FFtFu3M" TargetMode="External"/><Relationship Id="rId89" Type="http://schemas.openxmlformats.org/officeDocument/2006/relationships/hyperlink" Target="consultantplus://offline/ref=273A6C6A9294DB68AC370582CEFF76E0084F33C1DF907AE41EA1225ACE1AF3FDC69F3C1D70919C605D8A51677476FC1E8B299B57617A2A4F60F1FFtFu3M" TargetMode="External"/><Relationship Id="rId112" Type="http://schemas.openxmlformats.org/officeDocument/2006/relationships/hyperlink" Target="consultantplus://offline/ref=273A6C6A9294DB68AC370582CEFF76E0084F33C1DF907AE41EA1225ACE1AF3FDC69F3C1D70919C605D855D667476FC1E8B299B57617A2A4F60F1FFtFu3M" TargetMode="External"/><Relationship Id="rId16" Type="http://schemas.openxmlformats.org/officeDocument/2006/relationships/hyperlink" Target="consultantplus://offline/ref=273A6C6A9294DB68AC370582CEFF76E0084F33C1DC967BE51CA1225ACE1AF3FDC69F3C0F70C990605C9355636120AD5BtDu7M" TargetMode="External"/><Relationship Id="rId107" Type="http://schemas.openxmlformats.org/officeDocument/2006/relationships/hyperlink" Target="consultantplus://offline/ref=273A6C6A9294DB68AC370582CEFF76E0084F33C1DF9D77EE1DA1225ACE1AF3FDC69F3C1D70919C605D8B5C6B7476FC1E8B299B57617A2A4F60F1FFtFu3M" TargetMode="External"/><Relationship Id="rId11" Type="http://schemas.openxmlformats.org/officeDocument/2006/relationships/hyperlink" Target="consultantplus://offline/ref=273A6C6A9294DB68AC370582CEFF76E0084F33C1DF9C7AE417A1225ACE1AF3FDC69F3C1D70919C615F8600323B77A05ADF3A9A5661792A50t6uBM" TargetMode="External"/><Relationship Id="rId32" Type="http://schemas.openxmlformats.org/officeDocument/2006/relationships/hyperlink" Target="consultantplus://offline/ref=273A6C6A9294DB68AC290894A2A27DEB021337C4DC9E25BA4AA775059E1CA6AF86C1655E35829C60438F5462t7u6M" TargetMode="External"/><Relationship Id="rId37" Type="http://schemas.openxmlformats.org/officeDocument/2006/relationships/hyperlink" Target="consultantplus://offline/ref=273A6C6A9294DB68AC370582CEFF76E0084F33C1DF9D77EE1DA1225ACE1AF3FDC69F3C1D70919C605D8F56637476FC1E8B299B57617A2A4F60F1FFtFu3M" TargetMode="External"/><Relationship Id="rId53" Type="http://schemas.openxmlformats.org/officeDocument/2006/relationships/hyperlink" Target="consultantplus://offline/ref=273A6C6A9294DB68AC370582CEFF76E0084F33C1DF9D77EE1DA1225ACE1AF3FDC69F3C1D70919C605D8E52637476FC1E8B299B57617A2A4F60F1FFtFu3M" TargetMode="External"/><Relationship Id="rId58" Type="http://schemas.openxmlformats.org/officeDocument/2006/relationships/hyperlink" Target="consultantplus://offline/ref=273A6C6A9294DB68AC370582CEFF76E0084F33C1DF907AE41EA1225ACE1AF3FDC69F3C1D70919C605D8A56647476FC1E8B299B57617A2A4F60F1FFtFu3M" TargetMode="External"/><Relationship Id="rId74" Type="http://schemas.openxmlformats.org/officeDocument/2006/relationships/hyperlink" Target="consultantplus://offline/ref=273A6C6A9294DB68AC370582CEFF76E0084F33C1DC9C76E118A1225ACE1AF3FDC69F3C0F70C990605C9355636120AD5BtDu7M" TargetMode="External"/><Relationship Id="rId79" Type="http://schemas.openxmlformats.org/officeDocument/2006/relationships/image" Target="media/image5.wmf"/><Relationship Id="rId102" Type="http://schemas.openxmlformats.org/officeDocument/2006/relationships/hyperlink" Target="consultantplus://offline/ref=273A6C6A9294DB68AC370582CEFF76E0084F33C1DF907AE41EA1225ACE1AF3FDC69F3C1D70919C605D8554627476FC1E8B299B57617A2A4F60F1FFtFu3M" TargetMode="External"/><Relationship Id="rId123" Type="http://schemas.openxmlformats.org/officeDocument/2006/relationships/hyperlink" Target="consultantplus://offline/ref=B62BB7B19515909F49B693D0F99EBC6D0111787B7952936C3A2073E3FE7382F8A5912CD1007148A031A93A93A7A37E6774A2CD9ABD0BD1FA641A94u6u2M" TargetMode="External"/><Relationship Id="rId128" Type="http://schemas.openxmlformats.org/officeDocument/2006/relationships/fontTable" Target="fontTable.xml"/><Relationship Id="rId5" Type="http://schemas.openxmlformats.org/officeDocument/2006/relationships/hyperlink" Target="consultantplus://offline/ref=273A6C6A9294DB68AC370582CEFF76E0084F33C1DF9475EE1FA1225ACE1AF3FDC69F3C1D70919C605D8D54667476FC1E8B299B57617A2A4F60F1FFtFu3M" TargetMode="External"/><Relationship Id="rId90" Type="http://schemas.openxmlformats.org/officeDocument/2006/relationships/hyperlink" Target="consultantplus://offline/ref=273A6C6A9294DB68AC370582CEFF76E0084F33C1DF9D77EE1DA1225ACE1AF3FDC69F3C1D70919C605D8B54627476FC1E8B299B57617A2A4F60F1FFtFu3M" TargetMode="External"/><Relationship Id="rId95" Type="http://schemas.openxmlformats.org/officeDocument/2006/relationships/hyperlink" Target="consultantplus://offline/ref=273A6C6A9294DB68AC370582CEFF76E0084F33C1DF907AE41EA1225ACE1AF3FDC69F3C1D70919C605D8A52667476FC1E8B299B57617A2A4F60F1FFtFu3M" TargetMode="External"/><Relationship Id="rId19" Type="http://schemas.openxmlformats.org/officeDocument/2006/relationships/hyperlink" Target="consultantplus://offline/ref=273A6C6A9294DB68AC370582CEFF76E0084F33C1DF9471E11CA1225ACE1AF3FDC69F3C0F70C990605C9355636120AD5BtDu7M" TargetMode="External"/><Relationship Id="rId14" Type="http://schemas.openxmlformats.org/officeDocument/2006/relationships/hyperlink" Target="consultantplus://offline/ref=273A6C6A9294DB68AC370582CEFF76E0084F33C1DC9777E51EA1225ACE1AF3FDC69F3C0F70C990605C9355636120AD5BtDu7M" TargetMode="External"/><Relationship Id="rId22" Type="http://schemas.openxmlformats.org/officeDocument/2006/relationships/hyperlink" Target="consultantplus://offline/ref=273A6C6A9294DB68AC370582CEFF76E0084F33C1DC917BE71BA1225ACE1AF3FDC69F3C0F70C990605C9355636120AD5BtDu7M" TargetMode="External"/><Relationship Id="rId27" Type="http://schemas.openxmlformats.org/officeDocument/2006/relationships/hyperlink" Target="consultantplus://offline/ref=273A6C6A9294DB68AC370582CEFF76E0084F33C1DF9D77EE1DA1225ACE1AF3FDC69F3C1D70919C605D8D54667476FC1E8B299B57617A2A4F60F1FFtFu3M" TargetMode="External"/><Relationship Id="rId30" Type="http://schemas.openxmlformats.org/officeDocument/2006/relationships/hyperlink" Target="consultantplus://offline/ref=273A6C6A9294DB68AC370582CEFF76E0084F33C7DE9170EF15FC28529716F1FAC9C02B1A399D9D605D8C54682B73E90FD3249A487E7B345362F0tFu7M" TargetMode="External"/><Relationship Id="rId35" Type="http://schemas.openxmlformats.org/officeDocument/2006/relationships/hyperlink" Target="consultantplus://offline/ref=273A6C6A9294DB68AC370582CEFF76E0084F33C1DF9D77EE1DA1225ACE1AF3FDC69F3C1D70919C605D8D5C657476FC1E8B299B57617A2A4F60F1FFtFu3M" TargetMode="External"/><Relationship Id="rId43" Type="http://schemas.openxmlformats.org/officeDocument/2006/relationships/hyperlink" Target="consultantplus://offline/ref=273A6C6A9294DB68AC370582CEFF76E0084F33C1DF9D77EE1DA1225ACE1AF3FDC69F3C1D70919C605D8F5C637476FC1E8B299B57617A2A4F60F1FFtFu3M" TargetMode="External"/><Relationship Id="rId48" Type="http://schemas.openxmlformats.org/officeDocument/2006/relationships/hyperlink" Target="consultantplus://offline/ref=273A6C6A9294DB68AC370582CEFF76E0084F33C1DF9D77EE1DA1225ACE1AF3FDC69F3C1D70919C605D8E50627476FC1E8B299B57617A2A4F60F1FFtFu3M" TargetMode="External"/><Relationship Id="rId56" Type="http://schemas.openxmlformats.org/officeDocument/2006/relationships/hyperlink" Target="consultantplus://offline/ref=273A6C6A9294DB68AC370582CEFF76E0084F33C1DF9D77EE1DA1225ACE1AF3FDC69F3C1D70919C605D88576A7476FC1E8B299B57617A2A4F60F1FFtFu3M" TargetMode="External"/><Relationship Id="rId64" Type="http://schemas.openxmlformats.org/officeDocument/2006/relationships/hyperlink" Target="consultantplus://offline/ref=273A6C6A9294DB68AC370582CEFF76E0084F33C1DF9272E41BA1225ACE1AF3FDC69F3C1D70919C605D8C5C627476FC1E8B299B57617A2A4F60F1FFtFu3M" TargetMode="External"/><Relationship Id="rId69" Type="http://schemas.openxmlformats.org/officeDocument/2006/relationships/hyperlink" Target="consultantplus://offline/ref=273A6C6A9294DB68AC370582CEFF76E0084F33C1DF9272E41BA1225ACE1AF3FDC69F3C1D70919C605D8F50637476FC1E8B299B57617A2A4F60F1FFtFu3M" TargetMode="External"/><Relationship Id="rId77" Type="http://schemas.openxmlformats.org/officeDocument/2006/relationships/image" Target="media/image3.wmf"/><Relationship Id="rId100" Type="http://schemas.openxmlformats.org/officeDocument/2006/relationships/hyperlink" Target="consultantplus://offline/ref=273A6C6A9294DB68AC370582CEFF76E0084F33C1DF907AE41EA1225ACE1AF3FDC69F3C1D70919C605D8A5C657476FC1E8B299B57617A2A4F60F1FFtFu3M" TargetMode="External"/><Relationship Id="rId105" Type="http://schemas.openxmlformats.org/officeDocument/2006/relationships/hyperlink" Target="consultantplus://offline/ref=273A6C6A9294DB68AC370582CEFF76E0084F33C1DF9D77EE1DA1225ACE1AF3FDC69F3C1D70919C605D8B52627476FC1E8B299B57617A2A4F60F1FFtFu3M" TargetMode="External"/><Relationship Id="rId113" Type="http://schemas.openxmlformats.org/officeDocument/2006/relationships/hyperlink" Target="consultantplus://offline/ref=273A6C6A9294DB68AC370582CEFF76E0084F33C1DF9272E41BA1225ACE1AF3FDC69F3C1D70919C605D8F516A7476FC1E8B299B57617A2A4F60F1FFtFu3M" TargetMode="External"/><Relationship Id="rId118" Type="http://schemas.openxmlformats.org/officeDocument/2006/relationships/hyperlink" Target="consultantplus://offline/ref=273A6C6A9294DB68AC370582CEFF76E0084F33C1DF907AE41EA1225ACE1AF3FDC69F3C1D70919C605D8457657476FC1E8B299B57617A2A4F60F1FFtFu3M" TargetMode="External"/><Relationship Id="rId126" Type="http://schemas.openxmlformats.org/officeDocument/2006/relationships/hyperlink" Target="consultantplus://offline/ref=B62BB7B19515909F49B693D0F99EBC6D0111787B7952936C3A2073E3FE7382F8A5912CD1007148A031A9349FA7A37E6774A2CD9ABD0BD1FA641A94u6u2M" TargetMode="External"/><Relationship Id="rId8" Type="http://schemas.openxmlformats.org/officeDocument/2006/relationships/hyperlink" Target="consultantplus://offline/ref=273A6C6A9294DB68AC370582CEFF76E0084F33C1DF9D77EE1DA1225ACE1AF3FDC69F3C1D70919C605D8D54667476FC1E8B299B57617A2A4F60F1FFtFu3M" TargetMode="External"/><Relationship Id="rId51" Type="http://schemas.openxmlformats.org/officeDocument/2006/relationships/hyperlink" Target="consultantplus://offline/ref=273A6C6A9294DB68AC370582CEFF76E0084F33C1DF907AE41EA1225ACE1AF3FDC69F3C1D70919C605D8E53627476FC1E8B299B57617A2A4F60F1FFtFu3M" TargetMode="External"/><Relationship Id="rId72" Type="http://schemas.openxmlformats.org/officeDocument/2006/relationships/hyperlink" Target="consultantplus://offline/ref=273A6C6A9294DB68AC370582CEFF76E0084F33C1DC9C76E118A1225ACE1AF3FDC69F3C0F70C990605C9355636120AD5BtDu7M" TargetMode="External"/><Relationship Id="rId80" Type="http://schemas.openxmlformats.org/officeDocument/2006/relationships/image" Target="media/image6.wmf"/><Relationship Id="rId85" Type="http://schemas.openxmlformats.org/officeDocument/2006/relationships/hyperlink" Target="consultantplus://offline/ref=273A6C6A9294DB68AC370582CEFF76E0084F33C1DF907AE41EA1225ACE1AF3FDC69F3C1D70919C605D8A57637476FC1E8B299B57617A2A4F60F1FFtFu3M" TargetMode="External"/><Relationship Id="rId93" Type="http://schemas.openxmlformats.org/officeDocument/2006/relationships/hyperlink" Target="consultantplus://offline/ref=273A6C6A9294DB68AC370582CEFF76E0084F33C1DF9D77EE1DA1225ACE1AF3FDC69F3C1D70919C605D8B56667476FC1E8B299B57617A2A4F60F1FFtFu3M" TargetMode="External"/><Relationship Id="rId98" Type="http://schemas.openxmlformats.org/officeDocument/2006/relationships/hyperlink" Target="consultantplus://offline/ref=273A6C6A9294DB68AC370582CEFF76E0084F33C1DF907AE41EA1225ACE1AF3FDC69F3C1D70919C605D8A52657476FC1E8B299B57617A2A4F60F1FFtFu3M" TargetMode="External"/><Relationship Id="rId121" Type="http://schemas.openxmlformats.org/officeDocument/2006/relationships/hyperlink" Target="consultantplus://offline/ref=B62BB7B19515909F49B693D0F99EBC6D0111787B79509B6C3F2073E3FE7382F8A5912CD1007148A031A2389EA7A37E6774A2CD9ABD0BD1FA641A94u6u2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273A6C6A9294DB68AC370582CEFF76E0084F33C1DF9773EF1BA1225ACE1AF3FDC69F3C0F70C990605C9355636120AD5BtDu7M" TargetMode="External"/><Relationship Id="rId17" Type="http://schemas.openxmlformats.org/officeDocument/2006/relationships/hyperlink" Target="consultantplus://offline/ref=273A6C6A9294DB68AC370582CEFF76E0084F33C1DC9072E61DA1225ACE1AF3FDC69F3C0F70C990605C9355636120AD5BtDu7M" TargetMode="External"/><Relationship Id="rId25" Type="http://schemas.openxmlformats.org/officeDocument/2006/relationships/hyperlink" Target="consultantplus://offline/ref=273A6C6A9294DB68AC370582CEFF76E0084F33C1DF907AE41EA1225ACE1AF3FDC69F3C1D70919C605D8D54667476FC1E8B299B57617A2A4F60F1FFtFu3M" TargetMode="External"/><Relationship Id="rId33" Type="http://schemas.openxmlformats.org/officeDocument/2006/relationships/hyperlink" Target="consultantplus://offline/ref=273A6C6A9294DB68AC290894A2A27DEB00113CC7DA9E25BA4AA775059E1CA6AF86C1655E35829C60438F5462t7u6M" TargetMode="External"/><Relationship Id="rId38" Type="http://schemas.openxmlformats.org/officeDocument/2006/relationships/hyperlink" Target="consultantplus://offline/ref=273A6C6A9294DB68AC370582CEFF76E0084F33C1DF9D77EE1DA1225ACE1AF3FDC69F3C1D70919C605D8F56627476FC1E8B299B57617A2A4F60F1FFtFu3M" TargetMode="External"/><Relationship Id="rId46" Type="http://schemas.openxmlformats.org/officeDocument/2006/relationships/hyperlink" Target="consultantplus://offline/ref=273A6C6A9294DB68AC370582CEFF76E0084F33C1DF907AE41EA1225ACE1AF3FDC69F3C1D70919C605D8F56617476FC1E8B299B57617A2A4F60F1FFtFu3M" TargetMode="External"/><Relationship Id="rId59" Type="http://schemas.openxmlformats.org/officeDocument/2006/relationships/hyperlink" Target="consultantplus://offline/ref=273A6C6A9294DB68AC370582CEFF76E0084F33C1DF9272E41BA1225ACE1AF3FDC69F3C1D70919C605D8D5D617476FC1E8B299B57617A2A4F60F1FFtFu3M" TargetMode="External"/><Relationship Id="rId67" Type="http://schemas.openxmlformats.org/officeDocument/2006/relationships/hyperlink" Target="consultantplus://offline/ref=273A6C6A9294DB68AC370582CEFF76E0084F33C1DF9272E41BA1225ACE1AF3FDC69F3C1D70919C605D8F54627476FC1E8B299B57617A2A4F60F1FFtFu3M" TargetMode="External"/><Relationship Id="rId103" Type="http://schemas.openxmlformats.org/officeDocument/2006/relationships/hyperlink" Target="consultantplus://offline/ref=273A6C6A9294DB68AC370582CEFF76E0084F33C1DF907AE41EA1225ACE1AF3FDC69F3C1D70919C605D8555647476FC1E8B299B57617A2A4F60F1FFtFu3M" TargetMode="External"/><Relationship Id="rId108" Type="http://schemas.openxmlformats.org/officeDocument/2006/relationships/hyperlink" Target="consultantplus://offline/ref=273A6C6A9294DB68AC370582CEFF76E0084F33C1DF9D77EE1DA1225ACE1AF3FDC69F3C1D70919C605D8B5D657476FC1E8B299B57617A2A4F60F1FFtFu3M" TargetMode="External"/><Relationship Id="rId116" Type="http://schemas.openxmlformats.org/officeDocument/2006/relationships/hyperlink" Target="consultantplus://offline/ref=273A6C6A9294DB68AC370582CEFF76E0084F33C1DF907AE41EA1225ACE1AF3FDC69F3C1D70919C605D84546B7476FC1E8B299B57617A2A4F60F1FFtFu3M" TargetMode="External"/><Relationship Id="rId124" Type="http://schemas.openxmlformats.org/officeDocument/2006/relationships/hyperlink" Target="consultantplus://offline/ref=B62BB7B19515909F49B693D0F99EBC6D0111787B79509B6C3F2073E3FE7382F8A5912CD1007148A031A23593A7A37E6774A2CD9ABD0BD1FA641A94u6u2M" TargetMode="External"/><Relationship Id="rId129" Type="http://schemas.openxmlformats.org/officeDocument/2006/relationships/theme" Target="theme/theme1.xml"/><Relationship Id="rId20" Type="http://schemas.openxmlformats.org/officeDocument/2006/relationships/hyperlink" Target="consultantplus://offline/ref=273A6C6A9294DB68AC370582CEFF76E0084F33C1DD9C73E21FA1225ACE1AF3FDC69F3C0F70C990605C9355636120AD5BtDu7M" TargetMode="External"/><Relationship Id="rId41" Type="http://schemas.openxmlformats.org/officeDocument/2006/relationships/hyperlink" Target="consultantplus://offline/ref=273A6C6A9294DB68AC370582CEFF76E0084F33C1DF9D77EE1DA1225ACE1AF3FDC69F3C1D70919C605D8F52657476FC1E8B299B57617A2A4F60F1FFtFu3M" TargetMode="External"/><Relationship Id="rId54" Type="http://schemas.openxmlformats.org/officeDocument/2006/relationships/hyperlink" Target="consultantplus://offline/ref=273A6C6A9294DB68AC370582CEFF76E0084F33C1DF9D77EE1DA1225ACE1AF3FDC69F3C1D70919C605D8854637476FC1E8B299B57617A2A4F60F1FFtFu3M" TargetMode="External"/><Relationship Id="rId62" Type="http://schemas.openxmlformats.org/officeDocument/2006/relationships/hyperlink" Target="consultantplus://offline/ref=273A6C6A9294DB68AC370582CEFF76E0084F33C1DF9272E41BA1225ACE1AF3FDC69F3C1D70919C605D8C50677476FC1E8B299B57617A2A4F60F1FFtFu3M" TargetMode="External"/><Relationship Id="rId70" Type="http://schemas.openxmlformats.org/officeDocument/2006/relationships/hyperlink" Target="consultantplus://offline/ref=273A6C6A9294DB68AC370582CEFF76E0084F33C1DF9D77EE1DA1225ACE1AF3FDC69F3C1D70919C605D885C607476FC1E8B299B57617A2A4F60F1FFtFu3M" TargetMode="External"/><Relationship Id="rId75" Type="http://schemas.openxmlformats.org/officeDocument/2006/relationships/image" Target="media/image1.wmf"/><Relationship Id="rId83" Type="http://schemas.openxmlformats.org/officeDocument/2006/relationships/hyperlink" Target="consultantplus://offline/ref=273A6C6A9294DB68AC370582CEFF76E0084F33C1DF9D77EE1DA1225ACE1AF3FDC69F3C1D70919C605D8B54637476FC1E8B299B57617A2A4F60F1FFtFu3M" TargetMode="External"/><Relationship Id="rId88" Type="http://schemas.openxmlformats.org/officeDocument/2006/relationships/hyperlink" Target="consultantplus://offline/ref=273A6C6A9294DB68AC370582CEFF76E0084F33C1DF907AE41EA1225ACE1AF3FDC69F3C1D70919C605D8A50607476FC1E8B299B57617A2A4F60F1FFtFu3M" TargetMode="External"/><Relationship Id="rId91" Type="http://schemas.openxmlformats.org/officeDocument/2006/relationships/hyperlink" Target="consultantplus://offline/ref=273A6C6A9294DB68AC370582CEFF76E0084F33C1DF9D77EE1DA1225ACE1AF3FDC69F3C1D70919C605D8B54617476FC1E8B299B57617A2A4F60F1FFtFu3M" TargetMode="External"/><Relationship Id="rId96" Type="http://schemas.openxmlformats.org/officeDocument/2006/relationships/hyperlink" Target="consultantplus://offline/ref=273A6C6A9294DB68AC370582CEFF76E0084F33C1DF9D77EE1DA1225ACE1AF3FDC69F3C1D70919C605D8B50657476FC1E8B299B57617A2A4F60F1FFtFu3M" TargetMode="External"/><Relationship Id="rId111" Type="http://schemas.openxmlformats.org/officeDocument/2006/relationships/hyperlink" Target="consultantplus://offline/ref=273A6C6A9294DB68AC370582CEFF76E0084F33C1DF9475EE1FA1225ACE1AF3FDC69F3C1D70919C605C8E56677476FC1E8B299B57617A2A4F60F1FFtFu3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73A6C6A9294DB68AC370582CEFF76E0084F33C1DF907AE41EA1225ACE1AF3FDC69F3C1D70919C605D8D54667476FC1E8B299B57617A2A4F60F1FFtFu3M" TargetMode="External"/><Relationship Id="rId15" Type="http://schemas.openxmlformats.org/officeDocument/2006/relationships/hyperlink" Target="consultantplus://offline/ref=273A6C6A9294DB68AC370582CEFF76E0084F33C1DC977BE61BA1225ACE1AF3FDC69F3C0F70C990605C9355636120AD5BtDu7M" TargetMode="External"/><Relationship Id="rId23" Type="http://schemas.openxmlformats.org/officeDocument/2006/relationships/hyperlink" Target="consultantplus://offline/ref=273A6C6A9294DB68AC370582CEFF76E0084F33C1DC927BE018A1225ACE1AF3FDC69F3C0F70C990605C9355636120AD5BtDu7M" TargetMode="External"/><Relationship Id="rId28" Type="http://schemas.openxmlformats.org/officeDocument/2006/relationships/hyperlink" Target="consultantplus://offline/ref=273A6C6A9294DB68AC290894A2A27DEB031136C4D89E25BA4AA775059E1CA6BD8699695D3097C93119D859637E3CAC5AC0269B57t7u6M" TargetMode="External"/><Relationship Id="rId36" Type="http://schemas.openxmlformats.org/officeDocument/2006/relationships/hyperlink" Target="consultantplus://offline/ref=273A6C6A9294DB68AC370582CEFF76E0084F33C1DF907AE41EA1225ACE1AF3FDC69F3C1D70919C605D8F56637476FC1E8B299B57617A2A4F60F1FFtFu3M" TargetMode="External"/><Relationship Id="rId49" Type="http://schemas.openxmlformats.org/officeDocument/2006/relationships/hyperlink" Target="consultantplus://offline/ref=273A6C6A9294DB68AC370582CEFF76E0084F33C1DF907AE41EA1225ACE1AF3FDC69F3C1D70919C605D8F57647476FC1E8B299B57617A2A4F60F1FFtFu3M" TargetMode="External"/><Relationship Id="rId57" Type="http://schemas.openxmlformats.org/officeDocument/2006/relationships/hyperlink" Target="consultantplus://offline/ref=273A6C6A9294DB68AC370582CEFF76E0084F33C1DF9D77EE1DA1225ACE1AF3FDC69F3C1D70919C605D88516B7476FC1E8B299B57617A2A4F60F1FFtFu3M" TargetMode="External"/><Relationship Id="rId106" Type="http://schemas.openxmlformats.org/officeDocument/2006/relationships/hyperlink" Target="consultantplus://offline/ref=273A6C6A9294DB68AC370582CEFF76E0084F33C1DF9D77EE1DA1225ACE1AF3FDC69F3C1D70919C605D8B53617476FC1E8B299B57617A2A4F60F1FFtFu3M" TargetMode="External"/><Relationship Id="rId114" Type="http://schemas.openxmlformats.org/officeDocument/2006/relationships/hyperlink" Target="consultantplus://offline/ref=273A6C6A9294DB68AC370582CEFF76E0084F33C1DF907AE41EA1225ACE1AF3FDC69F3C1D70919C605D855D657476FC1E8B299B57617A2A4F60F1FFtFu3M" TargetMode="External"/><Relationship Id="rId119" Type="http://schemas.openxmlformats.org/officeDocument/2006/relationships/hyperlink" Target="consultantplus://offline/ref=B62BB7B19515909F49B693D0F99EBC6D0111787B7952936C3A2073E3FE7382F8A5912CD1007148A031A93B9AA7A37E6774A2CD9ABD0BD1FA641A94u6u2M" TargetMode="External"/><Relationship Id="rId127" Type="http://schemas.openxmlformats.org/officeDocument/2006/relationships/hyperlink" Target="consultantplus://offline/ref=B62BB7B19515909F49B693D0F99EBC6D0111787B7952936C3A2073E3FE7382F8A5912CD1007148A031A83D98A7A37E6774A2CD9ABD0BD1FA641A94u6u2M" TargetMode="External"/><Relationship Id="rId10" Type="http://schemas.openxmlformats.org/officeDocument/2006/relationships/hyperlink" Target="consultantplus://offline/ref=273A6C6A9294DB68AC290894A2A27DEB00113CC7DA9E25BA4AA775059E1CA6AF86C1655E35829C60438F5462t7u6M" TargetMode="External"/><Relationship Id="rId31" Type="http://schemas.openxmlformats.org/officeDocument/2006/relationships/hyperlink" Target="consultantplus://offline/ref=273A6C6A9294DB68AC370582CEFF76E0084F33C1DC9C76E118A1225ACE1AF3FDC69F3C1D70919C605D8D55657476FC1E8B299B57617A2A4F60F1FFtFu3M" TargetMode="External"/><Relationship Id="rId44" Type="http://schemas.openxmlformats.org/officeDocument/2006/relationships/hyperlink" Target="consultantplus://offline/ref=273A6C6A9294DB68AC370582CEFF76E0084F33C1DF9D77EE1DA1225ACE1AF3FDC69F3C1D70919C605D8E54627476FC1E8B299B57617A2A4F60F1FFtFu3M" TargetMode="External"/><Relationship Id="rId52" Type="http://schemas.openxmlformats.org/officeDocument/2006/relationships/hyperlink" Target="consultantplus://offline/ref=273A6C6A9294DB68AC370582CEFF76E0084F33C1DF907AE41EA1225ACE1AF3FDC69F3C1D70919C605D8E5D637476FC1E8B299B57617A2A4F60F1FFtFu3M" TargetMode="External"/><Relationship Id="rId60" Type="http://schemas.openxmlformats.org/officeDocument/2006/relationships/hyperlink" Target="consultantplus://offline/ref=273A6C6A9294DB68AC370582CEFF76E0084F33C1DF9272E41BA1225ACE1AF3FDC69F3C1D70919C605D8C546B7476FC1E8B299B57617A2A4F60F1FFtFu3M" TargetMode="External"/><Relationship Id="rId65" Type="http://schemas.openxmlformats.org/officeDocument/2006/relationships/hyperlink" Target="consultantplus://offline/ref=273A6C6A9294DB68AC370582CEFF76E0084F33C1DF9475EE1FA1225ACE1AF3FDC69F3C1D70919C605D8D556B7476FC1E8B299B57617A2A4F60F1FFtFu3M" TargetMode="External"/><Relationship Id="rId73" Type="http://schemas.openxmlformats.org/officeDocument/2006/relationships/hyperlink" Target="consultantplus://offline/ref=273A6C6A9294DB68AC370582CEFF76E0084F33C1DC9C76E118A1225ACE1AF3FDC69F3C0F70C990605C9355636120AD5BtDu7M" TargetMode="External"/><Relationship Id="rId78" Type="http://schemas.openxmlformats.org/officeDocument/2006/relationships/image" Target="media/image4.wmf"/><Relationship Id="rId81" Type="http://schemas.openxmlformats.org/officeDocument/2006/relationships/hyperlink" Target="consultantplus://offline/ref=273A6C6A9294DB68AC370582CEFF76E0084F33C1DF9475EE1FA1225ACE1AF3FDC69F3C1D70919C605D8D56637476FC1E8B299B57617A2A4F60F1FFtFu3M" TargetMode="External"/><Relationship Id="rId86" Type="http://schemas.openxmlformats.org/officeDocument/2006/relationships/hyperlink" Target="consultantplus://offline/ref=273A6C6A9294DB68AC370582CEFF76E0084F33C1DF907AE41EA1225ACE1AF3FDC69F3C1D70919C605D8A50627476FC1E8B299B57617A2A4F60F1FFtFu3M" TargetMode="External"/><Relationship Id="rId94" Type="http://schemas.openxmlformats.org/officeDocument/2006/relationships/hyperlink" Target="consultantplus://offline/ref=273A6C6A9294DB68AC370582CEFF76E0084F33C1DF9D77EE1DA1225ACE1AF3FDC69F3C1D70919C605D8B576B7476FC1E8B299B57617A2A4F60F1FFtFu3M" TargetMode="External"/><Relationship Id="rId99" Type="http://schemas.openxmlformats.org/officeDocument/2006/relationships/hyperlink" Target="consultantplus://offline/ref=273A6C6A9294DB68AC370582CEFF76E0084F33C1DF907AE41EA1225ACE1AF3FDC69F3C1D70919C605D8A5C617476FC1E8B299B57617A2A4F60F1FFtFu3M" TargetMode="External"/><Relationship Id="rId101" Type="http://schemas.openxmlformats.org/officeDocument/2006/relationships/hyperlink" Target="consultantplus://offline/ref=273A6C6A9294DB68AC370582CEFF76E0084F33C1DF907AE41EA1225ACE1AF3FDC69F3C1D70919C605D8A5D677476FC1E8B299B57617A2A4F60F1FFtFu3M" TargetMode="External"/><Relationship Id="rId122" Type="http://schemas.openxmlformats.org/officeDocument/2006/relationships/hyperlink" Target="consultantplus://offline/ref=B62BB7B19515909F49B693D0F99EBC6D0111787B79509B6C3F2073E3FE7382F8A5912CD1007148A031A23A98A7A37E6774A2CD9ABD0BD1FA641A94u6u2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73A6C6A9294DB68AC290894A2A27DEB00113AC2DF9E25BA4AA775059E1CA6BD8699695E379E956056D905272A2FAD5BC0259B487D7B2Bt5u8M" TargetMode="External"/><Relationship Id="rId13" Type="http://schemas.openxmlformats.org/officeDocument/2006/relationships/hyperlink" Target="consultantplus://offline/ref=273A6C6A9294DB68AC370582CEFF76E0084F33C1DD9C76EE19A1225ACE1AF3FDC69F3C0F70C990605C9355636120AD5BtDu7M" TargetMode="External"/><Relationship Id="rId18" Type="http://schemas.openxmlformats.org/officeDocument/2006/relationships/hyperlink" Target="consultantplus://offline/ref=273A6C6A9294DB68AC370582CEFF76E0084F33C1DC9276E417A1225ACE1AF3FDC69F3C0F70C990605C9355636120AD5BtDu7M" TargetMode="External"/><Relationship Id="rId39" Type="http://schemas.openxmlformats.org/officeDocument/2006/relationships/hyperlink" Target="consultantplus://offline/ref=273A6C6A9294DB68AC370582CEFF76E0084F33C1DF9D77EE1DA1225ACE1AF3FDC69F3C1D70919C605D8F57647476FC1E8B299B57617A2A4F60F1FFtFu3M" TargetMode="External"/><Relationship Id="rId109" Type="http://schemas.openxmlformats.org/officeDocument/2006/relationships/hyperlink" Target="consultantplus://offline/ref=273A6C6A9294DB68AC370582CEFF76E0084F33C1DF9D77EE1DA1225ACE1AF3FDC69F3C1D70919C605D8A54607476FC1E8B299B57617A2A4F60F1FFtFu3M" TargetMode="External"/><Relationship Id="rId34" Type="http://schemas.openxmlformats.org/officeDocument/2006/relationships/hyperlink" Target="consultantplus://offline/ref=273A6C6A9294DB68AC370582CEFF76E0084F33C1DF9D77EE1DA1225ACE1AF3FDC69F3C1D70919C605D8D55617476FC1E8B299B57617A2A4F60F1FFtFu3M" TargetMode="External"/><Relationship Id="rId50" Type="http://schemas.openxmlformats.org/officeDocument/2006/relationships/hyperlink" Target="consultantplus://offline/ref=273A6C6A9294DB68AC370582CEFF76E0084F33C1DF907AE41EA1225ACE1AF3FDC69F3C1D70919C605D8E51627476FC1E8B299B57617A2A4F60F1FFtFu3M" TargetMode="External"/><Relationship Id="rId55" Type="http://schemas.openxmlformats.org/officeDocument/2006/relationships/hyperlink" Target="consultantplus://offline/ref=273A6C6A9294DB68AC370582CEFF76E0084F33C1DF9D77EE1DA1225ACE1AF3FDC69F3C1D70919C605D8856637476FC1E8B299B57617A2A4F60F1FFtFu3M" TargetMode="External"/><Relationship Id="rId76" Type="http://schemas.openxmlformats.org/officeDocument/2006/relationships/image" Target="media/image2.wmf"/><Relationship Id="rId97" Type="http://schemas.openxmlformats.org/officeDocument/2006/relationships/hyperlink" Target="consultantplus://offline/ref=273A6C6A9294DB68AC370582CEFF76E0084F33C1DF9D77EE1DA1225ACE1AF3FDC69F3C1D70919C605D8B51677476FC1E8B299B57617A2A4F60F1FFtFu3M" TargetMode="External"/><Relationship Id="rId104" Type="http://schemas.openxmlformats.org/officeDocument/2006/relationships/hyperlink" Target="consultantplus://offline/ref=273A6C6A9294DB68AC370582CEFF76E0084F33C1DF907AE41EA1225ACE1AF3FDC69F3C1D70919C605D8557607476FC1E8B299B57617A2A4F60F1FFtFu3M" TargetMode="External"/><Relationship Id="rId120" Type="http://schemas.openxmlformats.org/officeDocument/2006/relationships/hyperlink" Target="consultantplus://offline/ref=B62BB7B19515909F49B693D0F99EBC6D0111787B7952936C3A2073E3FE7382F8A5912CD1007148A031A93A92A7A37E6774A2CD9ABD0BD1FA641A94u6u2M" TargetMode="External"/><Relationship Id="rId125" Type="http://schemas.openxmlformats.org/officeDocument/2006/relationships/hyperlink" Target="consultantplus://offline/ref=B62BB7B19515909F49B693D0F99EBC6D0111787B7952936C3A2073E3FE7382F8A5912CD1007148A031A9359DA7A37E6774A2CD9ABD0BD1FA641A94u6u2M" TargetMode="External"/><Relationship Id="rId7" Type="http://schemas.openxmlformats.org/officeDocument/2006/relationships/hyperlink" Target="consultantplus://offline/ref=273A6C6A9294DB68AC370582CEFF76E0084F33C1DF9272E41BA1225ACE1AF3FDC69F3C1D70919C605D8D54667476FC1E8B299B57617A2A4F60F1FFtFu3M" TargetMode="External"/><Relationship Id="rId71" Type="http://schemas.openxmlformats.org/officeDocument/2006/relationships/hyperlink" Target="consultantplus://offline/ref=273A6C6A9294DB68AC370582CEFF76E0084F33C1DC9C76E118A1225ACE1AF3FDC69F3C0F70C990605C9355636120AD5BtDu7M" TargetMode="External"/><Relationship Id="rId92" Type="http://schemas.openxmlformats.org/officeDocument/2006/relationships/hyperlink" Target="consultantplus://offline/ref=273A6C6A9294DB68AC370582CEFF76E0084F33C1DF9D77EE1DA1225ACE1AF3FDC69F3C1D70919C605D8B55667476FC1E8B299B57617A2A4F60F1FFtFu3M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273A6C6A9294DB68AC370582CEFF76E0084F33C1DF9D7BE519A1225ACE1AF3FDC69F3C0F70C990605C9355636120AD5BtDu7M" TargetMode="External"/><Relationship Id="rId24" Type="http://schemas.openxmlformats.org/officeDocument/2006/relationships/hyperlink" Target="consultantplus://offline/ref=273A6C6A9294DB68AC370582CEFF76E0084F33C1DF9475EE1FA1225ACE1AF3FDC69F3C1D70919C605D8D54667476FC1E8B299B57617A2A4F60F1FFtFu3M" TargetMode="External"/><Relationship Id="rId40" Type="http://schemas.openxmlformats.org/officeDocument/2006/relationships/hyperlink" Target="consultantplus://offline/ref=273A6C6A9294DB68AC370582CEFF76E0084F33C1DF9D77EE1DA1225ACE1AF3FDC69F3C1D70919C605D8F50677476FC1E8B299B57617A2A4F60F1FFtFu3M" TargetMode="External"/><Relationship Id="rId45" Type="http://schemas.openxmlformats.org/officeDocument/2006/relationships/hyperlink" Target="consultantplus://offline/ref=273A6C6A9294DB68AC370582CEFF76E0084F33C1DF9475EE1FA1225ACE1AF3FDC69F3C1D70919C605D8D55677476FC1E8B299B57617A2A4F60F1FFtFu3M" TargetMode="External"/><Relationship Id="rId66" Type="http://schemas.openxmlformats.org/officeDocument/2006/relationships/hyperlink" Target="consultantplus://offline/ref=273A6C6A9294DB68AC370582CEFF76E0084F33C1DF9475EE1FA1225ACE1AF3FDC69F3C1D70919C605D8D556A7476FC1E8B299B57617A2A4F60F1FFtFu3M" TargetMode="External"/><Relationship Id="rId87" Type="http://schemas.openxmlformats.org/officeDocument/2006/relationships/hyperlink" Target="consultantplus://offline/ref=273A6C6A9294DB68AC370582CEFF76E0084F33C1DF907AE41EA1225ACE1AF3FDC69F3C1D70919C605D8A50617476FC1E8B299B57617A2A4F60F1FFtFu3M" TargetMode="External"/><Relationship Id="rId110" Type="http://schemas.openxmlformats.org/officeDocument/2006/relationships/hyperlink" Target="consultantplus://offline/ref=273A6C6A9294DB68AC370582CEFF76E0084F33C1DF9D77EE1DA1225ACE1AF3FDC69F3C1D70919C605D8A55637476FC1E8B299B57617A2A4F60F1FFtFu3M" TargetMode="External"/><Relationship Id="rId115" Type="http://schemas.openxmlformats.org/officeDocument/2006/relationships/hyperlink" Target="consultantplus://offline/ref=273A6C6A9294DB68AC370582CEFF76E0084F33C1DF907AE41EA1225ACE1AF3FDC69F3C1D70919C605D855D647476FC1E8B299B57617A2A4F60F1FFtFu3M" TargetMode="External"/><Relationship Id="rId61" Type="http://schemas.openxmlformats.org/officeDocument/2006/relationships/hyperlink" Target="consultantplus://offline/ref=273A6C6A9294DB68AC370582CEFF76E0084F33C1DF9272E41BA1225ACE1AF3FDC69F3C1D70919C605D8C56607476FC1E8B299B57617A2A4F60F1FFtFu3M" TargetMode="External"/><Relationship Id="rId82" Type="http://schemas.openxmlformats.org/officeDocument/2006/relationships/hyperlink" Target="consultantplus://offline/ref=273A6C6A9294DB68AC370582CEFF76E0084F33C1DF907AE41EA1225ACE1AF3FDC69F3C1D70919C605D8A566B7476FC1E8B299B57617A2A4F60F1FFtFu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22098</Words>
  <Characters>125963</Characters>
  <Application>Microsoft Office Word</Application>
  <DocSecurity>0</DocSecurity>
  <Lines>1049</Lines>
  <Paragraphs>295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dcterms:created xsi:type="dcterms:W3CDTF">2019-10-01T12:48:00Z</dcterms:created>
  <dcterms:modified xsi:type="dcterms:W3CDTF">2019-10-01T12:48:00Z</dcterms:modified>
</cp:coreProperties>
</file>